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99" w:rsidRDefault="00AD7499" w:rsidP="00AD7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</w:t>
      </w:r>
    </w:p>
    <w:p w:rsidR="00AD7499" w:rsidRDefault="00AD7499" w:rsidP="00AD7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Иностранный язык (английский)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AD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AD74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74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0E7A12" w:rsidRPr="00520A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t>17 декабря 2010 г. № 1897</w:t>
      </w:r>
      <w:r w:rsidR="000E7A12" w:rsidRPr="0052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и введении в действие федерального государственного образовательного стандарта </w:t>
      </w:r>
      <w:r w:rsidR="000E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общего образования</w:t>
      </w:r>
      <w:r w:rsidR="00FD55C3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D55C3"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D55C3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7B" w:rsidRPr="0079392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D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E7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</w:t>
      </w:r>
      <w:r w:rsidR="00AD7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автора Вербицкой М.В.</w:t>
      </w:r>
    </w:p>
    <w:p w:rsidR="00ED7C23" w:rsidRPr="00520AD0" w:rsidRDefault="00ED7C23" w:rsidP="00793926">
      <w:pPr>
        <w:shd w:val="clear" w:color="auto" w:fill="FFFFFF"/>
        <w:spacing w:after="0" w:line="240" w:lineRule="auto"/>
        <w:ind w:right="-1" w:firstLine="1134"/>
        <w:jc w:val="both"/>
      </w:pPr>
      <w:r w:rsidRPr="00520AD0">
        <w:rPr>
          <w:rStyle w:val="fontstyle01"/>
          <w:color w:val="auto"/>
        </w:rPr>
        <w:t>Содержание учебного предмета «Английский язык» в основной школе обусловлено</w:t>
      </w:r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 xml:space="preserve">общей нацеленностью образовательного процесса на достижение </w:t>
      </w:r>
      <w:proofErr w:type="spellStart"/>
      <w:r w:rsidRPr="00520AD0">
        <w:rPr>
          <w:rStyle w:val="fontstyle01"/>
          <w:color w:val="auto"/>
        </w:rPr>
        <w:t>метапредметных</w:t>
      </w:r>
      <w:proofErr w:type="spellEnd"/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 xml:space="preserve">и предметных целей обучения. Это возможно на основе </w:t>
      </w:r>
      <w:proofErr w:type="spellStart"/>
      <w:r w:rsidRPr="00520AD0">
        <w:rPr>
          <w:rStyle w:val="fontstyle01"/>
          <w:color w:val="auto"/>
        </w:rPr>
        <w:t>компетентностного</w:t>
      </w:r>
      <w:proofErr w:type="spellEnd"/>
      <w:r w:rsidRPr="00520AD0">
        <w:rPr>
          <w:rStyle w:val="fontstyle01"/>
          <w:color w:val="auto"/>
        </w:rPr>
        <w:t xml:space="preserve"> подхода</w:t>
      </w:r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>и выделения общих содержательных линий образовательной области «Филология»,</w:t>
      </w:r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>в которую иностранный язык входит наряду с родным языком и литературой. Как</w:t>
      </w:r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>учебный предмет английский язык играет важную роль в дальнейшем формировании</w:t>
      </w:r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>общей речевой культуры школьников, в расширении их лингвистического кругозора</w:t>
      </w:r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>и лексического запаса, в систематизации знаний о языке.</w:t>
      </w:r>
      <w:r w:rsidRPr="00520AD0">
        <w:rPr>
          <w:rFonts w:ascii="SchoolBookSanPin" w:hAnsi="SchoolBookSanPin"/>
        </w:rPr>
        <w:br/>
      </w:r>
      <w:r w:rsidRPr="00520AD0">
        <w:rPr>
          <w:rStyle w:val="fontstyle01"/>
          <w:color w:val="auto"/>
        </w:rPr>
        <w:t>Иностранный язык носит междисциплинарный характер, объединяя знания предметной области «Филология» с другими областями: историей, искусством, естественными науками, а также знаниями о социальных сферах жизни разных стран</w:t>
      </w:r>
      <w:r w:rsidRPr="00520AD0">
        <w:t>.</w:t>
      </w:r>
    </w:p>
    <w:p w:rsidR="00ED7C23" w:rsidRPr="00520AD0" w:rsidRDefault="0097137B" w:rsidP="00ED7C23">
      <w:pPr>
        <w:shd w:val="clear" w:color="auto" w:fill="FFFFFF"/>
        <w:spacing w:after="0" w:line="240" w:lineRule="auto"/>
        <w:ind w:right="-1" w:firstLine="1134"/>
        <w:rPr>
          <w:rStyle w:val="fontstyle21"/>
          <w:color w:val="auto"/>
        </w:rPr>
      </w:pPr>
      <w:r w:rsidRPr="00520AD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D7C23" w:rsidRPr="00520AD0">
        <w:rPr>
          <w:rStyle w:val="fontstyle01"/>
          <w:color w:val="auto"/>
        </w:rPr>
        <w:t>Обучение иностранному языку в основной школе направлено на достижение следующих  целей:</w:t>
      </w:r>
      <w:r w:rsidR="00ED7C23" w:rsidRPr="00520AD0">
        <w:rPr>
          <w:rFonts w:ascii="SchoolBookSanPin" w:hAnsi="SchoolBookSanPin"/>
        </w:rPr>
        <w:br/>
      </w:r>
      <w:r w:rsidR="00ED7C23" w:rsidRPr="00520AD0">
        <w:rPr>
          <w:rStyle w:val="fontstyle21"/>
          <w:color w:val="auto"/>
        </w:rPr>
        <w:t xml:space="preserve">А) </w:t>
      </w:r>
      <w:r w:rsidR="00ED7C23" w:rsidRPr="00520AD0">
        <w:rPr>
          <w:rStyle w:val="fontstyle01"/>
          <w:color w:val="auto"/>
        </w:rPr>
        <w:t xml:space="preserve">развитие </w:t>
      </w:r>
      <w:r w:rsidR="00ED7C23" w:rsidRPr="00520AD0">
        <w:rPr>
          <w:rStyle w:val="fontstyle21"/>
          <w:color w:val="auto"/>
        </w:rPr>
        <w:t xml:space="preserve">иноязычной коммуникативной компетенции </w:t>
      </w:r>
      <w:r w:rsidR="00ED7C23" w:rsidRPr="00520AD0">
        <w:rPr>
          <w:rStyle w:val="fontstyle01"/>
          <w:color w:val="auto"/>
        </w:rPr>
        <w:t>в совокупности её составляющих,</w:t>
      </w:r>
      <w:bookmarkStart w:id="0" w:name="_GoBack"/>
      <w:bookmarkEnd w:id="0"/>
      <w:r w:rsidR="00ED7C23" w:rsidRPr="00520AD0">
        <w:rPr>
          <w:rFonts w:ascii="SchoolBookSanPin" w:hAnsi="SchoolBookSanPin"/>
        </w:rPr>
        <w:br/>
      </w:r>
      <w:r w:rsidR="00ED7C23" w:rsidRPr="00520AD0">
        <w:rPr>
          <w:rStyle w:val="fontstyle21"/>
          <w:color w:val="auto"/>
        </w:rPr>
        <w:t xml:space="preserve">Б) </w:t>
      </w:r>
      <w:r w:rsidR="00ED7C23" w:rsidRPr="00520AD0">
        <w:rPr>
          <w:rStyle w:val="fontstyle01"/>
          <w:color w:val="auto"/>
        </w:rPr>
        <w:t xml:space="preserve">развитие </w:t>
      </w:r>
      <w:r w:rsidR="00ED7C23" w:rsidRPr="00520AD0">
        <w:rPr>
          <w:rStyle w:val="fontstyle21"/>
          <w:color w:val="auto"/>
        </w:rPr>
        <w:t>учебно-познавательной компетенции</w:t>
      </w:r>
    </w:p>
    <w:p w:rsidR="00ED7C23" w:rsidRPr="00520AD0" w:rsidRDefault="00ED7C23" w:rsidP="00ED7C23">
      <w:pPr>
        <w:shd w:val="clear" w:color="auto" w:fill="FFFFFF"/>
        <w:spacing w:after="0" w:line="240" w:lineRule="auto"/>
        <w:ind w:right="-1"/>
        <w:rPr>
          <w:rStyle w:val="fontstyle01"/>
          <w:color w:val="auto"/>
        </w:rPr>
      </w:pPr>
      <w:r w:rsidRPr="00520AD0">
        <w:rPr>
          <w:rStyle w:val="fontstyle21"/>
          <w:color w:val="auto"/>
        </w:rPr>
        <w:t xml:space="preserve">В) </w:t>
      </w:r>
      <w:r w:rsidRPr="00520AD0">
        <w:rPr>
          <w:rStyle w:val="fontstyle01"/>
          <w:color w:val="auto"/>
        </w:rPr>
        <w:t xml:space="preserve">развитие </w:t>
      </w:r>
      <w:r w:rsidRPr="00520AD0">
        <w:rPr>
          <w:rStyle w:val="fontstyle21"/>
          <w:color w:val="auto"/>
        </w:rPr>
        <w:t>информационной компетенции</w:t>
      </w:r>
      <w:r w:rsidRPr="00520AD0">
        <w:rPr>
          <w:rStyle w:val="fontstyle01"/>
          <w:color w:val="auto"/>
        </w:rPr>
        <w:t xml:space="preserve">, </w:t>
      </w:r>
    </w:p>
    <w:p w:rsidR="00ED7C23" w:rsidRPr="00520AD0" w:rsidRDefault="00ED7C23" w:rsidP="00ED7C23">
      <w:pPr>
        <w:shd w:val="clear" w:color="auto" w:fill="FFFFFF"/>
        <w:spacing w:after="0" w:line="240" w:lineRule="auto"/>
        <w:ind w:right="-1"/>
        <w:rPr>
          <w:rStyle w:val="fontstyle21"/>
          <w:color w:val="auto"/>
        </w:rPr>
      </w:pPr>
      <w:r w:rsidRPr="00520AD0">
        <w:rPr>
          <w:rStyle w:val="fontstyle21"/>
          <w:color w:val="auto"/>
        </w:rPr>
        <w:t xml:space="preserve">Г) </w:t>
      </w:r>
      <w:r w:rsidRPr="00520AD0">
        <w:rPr>
          <w:rStyle w:val="fontstyle01"/>
          <w:color w:val="auto"/>
        </w:rPr>
        <w:t xml:space="preserve">развитие </w:t>
      </w:r>
      <w:r w:rsidRPr="00520AD0">
        <w:rPr>
          <w:rStyle w:val="fontstyle21"/>
          <w:color w:val="auto"/>
        </w:rPr>
        <w:t xml:space="preserve">общекультурной компетенции </w:t>
      </w:r>
    </w:p>
    <w:p w:rsidR="00ED7C23" w:rsidRPr="00520AD0" w:rsidRDefault="00ED7C23" w:rsidP="00ED7C23">
      <w:pPr>
        <w:shd w:val="clear" w:color="auto" w:fill="FFFFFF"/>
        <w:spacing w:after="0" w:line="240" w:lineRule="auto"/>
        <w:ind w:right="-1"/>
        <w:rPr>
          <w:rStyle w:val="fontstyle21"/>
          <w:color w:val="auto"/>
        </w:rPr>
      </w:pPr>
      <w:r w:rsidRPr="00520AD0">
        <w:rPr>
          <w:rStyle w:val="fontstyle21"/>
          <w:color w:val="auto"/>
        </w:rPr>
        <w:t xml:space="preserve">Д) </w:t>
      </w:r>
      <w:r w:rsidRPr="00520AD0">
        <w:rPr>
          <w:rStyle w:val="fontstyle01"/>
          <w:color w:val="auto"/>
        </w:rPr>
        <w:t xml:space="preserve">развитие </w:t>
      </w:r>
      <w:r w:rsidRPr="00520AD0">
        <w:rPr>
          <w:rStyle w:val="fontstyle21"/>
          <w:color w:val="auto"/>
        </w:rPr>
        <w:t>компетенции личностного самосовершенствования.</w:t>
      </w:r>
    </w:p>
    <w:p w:rsidR="00793926" w:rsidRPr="00793926" w:rsidRDefault="00793926" w:rsidP="00ED7C23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6.контроль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Pr="00FD55C3" w:rsidRDefault="00ED7C23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D55C3">
        <w:rPr>
          <w:rStyle w:val="fontstyle01"/>
          <w:rFonts w:ascii="Times New Roman" w:hAnsi="Times New Roman" w:cs="Times New Roman"/>
        </w:rPr>
        <w:t>Для обязательного изучения учебного предмета «Английский язык» на уровне основного общего образования</w:t>
      </w:r>
      <w:r w:rsidRPr="00FD55C3">
        <w:rPr>
          <w:rFonts w:ascii="Times New Roman" w:hAnsi="Times New Roman" w:cs="Times New Roman"/>
          <w:sz w:val="24"/>
          <w:szCs w:val="24"/>
        </w:rPr>
        <w:t xml:space="preserve"> </w:t>
      </w:r>
      <w:r w:rsidR="00793926" w:rsidRPr="00FD55C3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FD55C3">
        <w:rPr>
          <w:rStyle w:val="fontstyle01"/>
          <w:rFonts w:ascii="Times New Roman" w:hAnsi="Times New Roman" w:cs="Times New Roman"/>
        </w:rPr>
        <w:t>525 часов (из расчёта 3 учебных часа в неделю).</w:t>
      </w:r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SchoolBookSanPin-BoldItalic">
    <w:altName w:val="Times New Roman"/>
    <w:panose1 w:val="00000000000000000000"/>
    <w:charset w:val="00"/>
    <w:family w:val="roman"/>
    <w:notTrueType/>
    <w:pitch w:val="default"/>
  </w:font>
  <w:font w:name="PetersburgSanPin">
    <w:altName w:val="Times New Roman"/>
    <w:panose1 w:val="00000000000000000000"/>
    <w:charset w:val="00"/>
    <w:family w:val="roman"/>
    <w:notTrueType/>
    <w:pitch w:val="default"/>
  </w:font>
  <w:font w:name="PragmaticaSanPin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3B"/>
    <w:rsid w:val="000E7A12"/>
    <w:rsid w:val="001C4729"/>
    <w:rsid w:val="002324AA"/>
    <w:rsid w:val="00262ED9"/>
    <w:rsid w:val="002A0CFC"/>
    <w:rsid w:val="002A7F3B"/>
    <w:rsid w:val="003929BC"/>
    <w:rsid w:val="00520AD0"/>
    <w:rsid w:val="00525E3A"/>
    <w:rsid w:val="0076707C"/>
    <w:rsid w:val="00793926"/>
    <w:rsid w:val="008A48BC"/>
    <w:rsid w:val="0097137B"/>
    <w:rsid w:val="00AD7499"/>
    <w:rsid w:val="00B67F70"/>
    <w:rsid w:val="00E2422B"/>
    <w:rsid w:val="00E6725F"/>
    <w:rsid w:val="00ED7C23"/>
    <w:rsid w:val="00F46BCD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62A3F1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D7C23"/>
    <w:rPr>
      <w:rFonts w:ascii="SchoolBookSanPin" w:hAnsi="SchoolBookSanP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ED7C23"/>
    <w:rPr>
      <w:rFonts w:ascii="SchoolBookSanPin-Bold" w:hAnsi="SchoolBook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ED7C23"/>
    <w:rPr>
      <w:rFonts w:ascii="SchoolBookSanPin-BoldItalic" w:hAnsi="SchoolBookSanPin-BoldItalic" w:hint="default"/>
      <w:b/>
      <w:bCs/>
      <w:i/>
      <w:iCs/>
      <w:color w:val="242021"/>
      <w:sz w:val="22"/>
      <w:szCs w:val="22"/>
    </w:rPr>
  </w:style>
  <w:style w:type="character" w:customStyle="1" w:styleId="fontstyle41">
    <w:name w:val="fontstyle41"/>
    <w:basedOn w:val="a0"/>
    <w:rsid w:val="00ED7C23"/>
    <w:rPr>
      <w:rFonts w:ascii="PetersburgSanPin" w:hAnsi="PetersburgSanPin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51">
    <w:name w:val="fontstyle51"/>
    <w:basedOn w:val="a0"/>
    <w:rsid w:val="00ED7C23"/>
    <w:rPr>
      <w:rFonts w:ascii="PragmaticaSanPin" w:hAnsi="PragmaticaSanPin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Пользователь</cp:lastModifiedBy>
  <cp:revision>2</cp:revision>
  <dcterms:created xsi:type="dcterms:W3CDTF">2021-12-24T09:53:00Z</dcterms:created>
  <dcterms:modified xsi:type="dcterms:W3CDTF">2021-12-24T09:53:00Z</dcterms:modified>
</cp:coreProperties>
</file>