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FE" w:rsidRPr="0090390B" w:rsidRDefault="002A67FE" w:rsidP="003E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7FE" w:rsidRPr="0090390B" w:rsidRDefault="002A67FE" w:rsidP="002A6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10 класс</w:t>
      </w:r>
    </w:p>
    <w:p w:rsidR="002A67FE" w:rsidRPr="0090390B" w:rsidRDefault="002A67FE" w:rsidP="002A6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A67FE" w:rsidRPr="0090390B" w:rsidRDefault="002A67FE" w:rsidP="002A67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Рабочая программа разработана  на основе авторской программы Н.И.Сонина – М.: Дрофа, 2010.-254с.</w:t>
      </w:r>
    </w:p>
    <w:p w:rsidR="002A67FE" w:rsidRPr="0090390B" w:rsidRDefault="002A67FE" w:rsidP="002A67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Изучение курса «Общая биология» завершает изучение биологии в общеобразовательных учреждениях.</w:t>
      </w:r>
    </w:p>
    <w:p w:rsidR="002A67FE" w:rsidRPr="0090390B" w:rsidRDefault="002A67FE" w:rsidP="002A6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 xml:space="preserve">Цели учебного курса: </w:t>
      </w:r>
    </w:p>
    <w:p w:rsidR="002A67FE" w:rsidRPr="0090390B" w:rsidRDefault="002A67FE" w:rsidP="002A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-  формирование общей биологической грамотности и экологической культуры учащихся;</w:t>
      </w:r>
    </w:p>
    <w:p w:rsidR="002A67FE" w:rsidRPr="0090390B" w:rsidRDefault="002A67FE" w:rsidP="002A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- систематизация и повторение </w:t>
      </w:r>
      <w:proofErr w:type="gramStart"/>
      <w:r w:rsidRPr="0090390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90390B">
        <w:rPr>
          <w:rFonts w:ascii="Times New Roman" w:hAnsi="Times New Roman" w:cs="Times New Roman"/>
          <w:sz w:val="24"/>
          <w:szCs w:val="24"/>
        </w:rPr>
        <w:t xml:space="preserve"> с целью подготовки к итоговой аттестации. </w:t>
      </w:r>
    </w:p>
    <w:p w:rsidR="002A67FE" w:rsidRPr="0090390B" w:rsidRDefault="002A67FE" w:rsidP="002A67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Знания, полученные на уроках биологии, должны не только определить общий культурный уровень современного человека, но и обеспечить его адекватное поведение в окружающей среде, помочь в реальной жизни.</w:t>
      </w:r>
    </w:p>
    <w:p w:rsidR="002A67FE" w:rsidRPr="0090390B" w:rsidRDefault="002A67FE" w:rsidP="002A67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2A67FE" w:rsidRPr="0090390B" w:rsidRDefault="002A67FE" w:rsidP="002A6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- учебник «Общая биология» В.В.Захаров, С.Г.Мамонтов, Н.И.Сонин;</w:t>
      </w:r>
    </w:p>
    <w:p w:rsidR="002A67FE" w:rsidRPr="0090390B" w:rsidRDefault="002A67FE" w:rsidP="002A6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- методические рекомендации для учителя к учебнику «Общая биология» В.В.Захаров, С.Г.Мамонтов, Н.И.Сонин;</w:t>
      </w:r>
    </w:p>
    <w:p w:rsidR="002A67FE" w:rsidRPr="0090390B" w:rsidRDefault="002A67FE" w:rsidP="002A6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- рабочая тетрадь для учащихся И.Б.Агафонова, </w:t>
      </w:r>
      <w:proofErr w:type="spellStart"/>
      <w:r w:rsidRPr="0090390B">
        <w:rPr>
          <w:rFonts w:ascii="Times New Roman" w:hAnsi="Times New Roman" w:cs="Times New Roman"/>
          <w:sz w:val="24"/>
          <w:szCs w:val="24"/>
        </w:rPr>
        <w:t>В.И.Сивоглазов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90B">
        <w:rPr>
          <w:rFonts w:ascii="Times New Roman" w:hAnsi="Times New Roman" w:cs="Times New Roman"/>
          <w:sz w:val="24"/>
          <w:szCs w:val="24"/>
        </w:rPr>
        <w:t>Я.В.Котелевская</w:t>
      </w:r>
      <w:proofErr w:type="spellEnd"/>
      <w:r w:rsidRPr="0090390B">
        <w:rPr>
          <w:rFonts w:ascii="Times New Roman" w:hAnsi="Times New Roman" w:cs="Times New Roman"/>
          <w:sz w:val="24"/>
          <w:szCs w:val="24"/>
        </w:rPr>
        <w:t>.</w:t>
      </w:r>
    </w:p>
    <w:p w:rsidR="002A67FE" w:rsidRPr="0090390B" w:rsidRDefault="002A67FE" w:rsidP="002A67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Рабочая программа предусматривает обучение биологии в объеме  35 часов, 1 час в неделю.</w:t>
      </w:r>
    </w:p>
    <w:p w:rsidR="002A67FE" w:rsidRPr="0090390B" w:rsidRDefault="002A67FE" w:rsidP="002A6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1072" w:type="dxa"/>
        <w:tblLook w:val="04A0"/>
      </w:tblPr>
      <w:tblGrid>
        <w:gridCol w:w="1809"/>
        <w:gridCol w:w="1381"/>
        <w:gridCol w:w="1595"/>
        <w:gridCol w:w="1596"/>
      </w:tblGrid>
      <w:tr w:rsidR="002A67FE" w:rsidRPr="0090390B" w:rsidTr="002A67F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  полугодие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   полугодие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A67FE" w:rsidRPr="0090390B" w:rsidTr="002A67F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67FE" w:rsidRPr="0090390B" w:rsidTr="002A67F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7FE" w:rsidRPr="0090390B" w:rsidTr="002A67F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A67FE" w:rsidRPr="0090390B" w:rsidRDefault="002A67FE" w:rsidP="002A6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7FE" w:rsidRPr="0090390B" w:rsidRDefault="002A67FE" w:rsidP="002A6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7FE" w:rsidRPr="0090390B" w:rsidRDefault="002A67FE" w:rsidP="002A6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2A67FE" w:rsidRPr="0090390B" w:rsidRDefault="002A67FE" w:rsidP="002A6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>Учащиеся должны:</w:t>
      </w:r>
    </w:p>
    <w:p w:rsidR="002A67FE" w:rsidRPr="0090390B" w:rsidRDefault="002A67FE" w:rsidP="002A6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A67FE" w:rsidRPr="0090390B" w:rsidRDefault="002A67FE" w:rsidP="002A67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Основные положения биологических теорий (клеточная; эволюционная теория Ч.Дарвина); учения В.И.Вернадского о биосфере; сущность законов Г.Менделя, закономерностей изменчивости;</w:t>
      </w:r>
    </w:p>
    <w:p w:rsidR="002A67FE" w:rsidRPr="0090390B" w:rsidRDefault="002A67FE" w:rsidP="002A67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Строение биологических объектов:  клетки; генов и хромосом;</w:t>
      </w:r>
    </w:p>
    <w:p w:rsidR="002A67FE" w:rsidRPr="0090390B" w:rsidRDefault="002A67FE" w:rsidP="002A67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Сущность биологических процессов: размножение, оплодотворение;</w:t>
      </w:r>
    </w:p>
    <w:p w:rsidR="002A67FE" w:rsidRPr="0090390B" w:rsidRDefault="002A67FE" w:rsidP="002A67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Вклад выдающихся ученых в развитие биологической науки;</w:t>
      </w:r>
    </w:p>
    <w:p w:rsidR="002A67FE" w:rsidRPr="0090390B" w:rsidRDefault="002A67FE" w:rsidP="002A67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Биологическую терминологию и символику;</w:t>
      </w:r>
    </w:p>
    <w:p w:rsidR="002A67FE" w:rsidRPr="0090390B" w:rsidRDefault="002A67FE" w:rsidP="002A6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A67FE" w:rsidRPr="0090390B" w:rsidRDefault="002A67FE" w:rsidP="002A67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</w:t>
      </w:r>
      <w:r w:rsidRPr="0090390B">
        <w:rPr>
          <w:rFonts w:ascii="Times New Roman" w:hAnsi="Times New Roman" w:cs="Times New Roman"/>
          <w:sz w:val="24"/>
          <w:szCs w:val="24"/>
        </w:rPr>
        <w:lastRenderedPageBreak/>
        <w:t>отрицательное влияние алкоголя, никотина, наркотических веществ на развитие зародыша человека;</w:t>
      </w:r>
    </w:p>
    <w:p w:rsidR="002A67FE" w:rsidRPr="0090390B" w:rsidRDefault="002A67FE" w:rsidP="002A67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Решать элементарные биологические задачи; </w:t>
      </w:r>
    </w:p>
    <w:p w:rsidR="002A67FE" w:rsidRPr="0090390B" w:rsidRDefault="002A67FE" w:rsidP="002A67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Сравнивать: биологические объекты (тела живой и неживой природы по химическому составу, зародыши человека и других млекопитающих) и делать выводы на основе сравнения;</w:t>
      </w:r>
    </w:p>
    <w:p w:rsidR="002A67FE" w:rsidRPr="0090390B" w:rsidRDefault="002A67FE" w:rsidP="002A67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Анализировать и оценивать различные гипотезы сущности жизни, происхождения жизни и человека;</w:t>
      </w:r>
    </w:p>
    <w:p w:rsidR="002A67FE" w:rsidRPr="0090390B" w:rsidRDefault="002A67FE" w:rsidP="002A67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Находить информацию о биологических объектах в различных источниках и критически ее оценивать;</w:t>
      </w:r>
    </w:p>
    <w:p w:rsidR="002A67FE" w:rsidRPr="0090390B" w:rsidRDefault="002A67FE" w:rsidP="002A67F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39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390B">
        <w:rPr>
          <w:rFonts w:ascii="Times New Roman" w:hAnsi="Times New Roman" w:cs="Times New Roman"/>
          <w:sz w:val="24"/>
          <w:szCs w:val="24"/>
        </w:rPr>
        <w:t>:</w:t>
      </w:r>
    </w:p>
    <w:p w:rsidR="002A67FE" w:rsidRPr="0090390B" w:rsidRDefault="002A67FE" w:rsidP="002A67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A67FE" w:rsidRPr="0090390B" w:rsidRDefault="002A67FE" w:rsidP="002A67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Оказание первой помощи при простудных и других заболеваниях, отравлении пищевыми продуктами;</w:t>
      </w:r>
    </w:p>
    <w:p w:rsidR="002A67FE" w:rsidRPr="0090390B" w:rsidRDefault="002A67FE" w:rsidP="002A67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2A67FE" w:rsidRPr="0090390B" w:rsidRDefault="002A67FE" w:rsidP="0090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7FE" w:rsidRPr="0090390B" w:rsidRDefault="002A67FE" w:rsidP="002A6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2A67FE" w:rsidRPr="0090390B" w:rsidRDefault="002A67FE" w:rsidP="002A6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23"/>
        <w:gridCol w:w="3791"/>
        <w:gridCol w:w="3136"/>
      </w:tblGrid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  <w:p w:rsidR="002A67FE" w:rsidRPr="0090390B" w:rsidRDefault="002A6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7FE" w:rsidRPr="0090390B" w:rsidRDefault="002A67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FE" w:rsidRPr="0090390B" w:rsidRDefault="002A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биологии. Система биологических наук.</w:t>
            </w:r>
          </w:p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FE" w:rsidRPr="0090390B" w:rsidRDefault="002A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Портреты ученых. Схемы: «Связь биологии с другими науками», «Система биологических наук».</w:t>
            </w:r>
          </w:p>
          <w:p w:rsidR="002A67FE" w:rsidRPr="0090390B" w:rsidRDefault="002A67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Сущность и свойства живого. Уровни организации и методы познания живой природы.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Презентации: «Уровни организации живой материи», «Свойства живой материи».</w:t>
            </w: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 Клеточная теория.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Презентация: «Многообразие клеток»</w:t>
            </w: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Диаграммы: «Распределение химических элементов в неживой природе»; периодическая таблица элементов; схемы и таблицы: «Строение молекулы белка», «Строение молекулы ДНК», «Строение молекулы РНК», «Типы РНК»,  «Удвоение молекулы ДНК».</w:t>
            </w: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 и прокариотической клеток.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Презентации: «Строение эукариотичкеской клетки», «Строение животной клетки», «Строение растительной клетки», «Строение хромосом»,  «Строение прокариотической клетки»</w:t>
            </w: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Реализация наследственной информации в клетке.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Таблица «Генетический код», схема «Биосинтез белка».</w:t>
            </w: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Вирусы.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Презентации: «Строение вируса», «Профилактика </w:t>
            </w:r>
            <w:proofErr w:type="spellStart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целое. Многообразие живых организмов.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Презентация: «Многообразие организмов».</w:t>
            </w: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Схема «Пути метаболизма в клетке».</w:t>
            </w: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Размножение.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Схемы и таблицы: «Митоз и мейоз», «Гаметогенез», «Типы бесполого размножения», «Строение яйцеклетки и сперматозоида»</w:t>
            </w: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Схемы, иллюстрирующие моногибридные и дигибридные скрещивания; сцепленное наследование признаков; перекрест хромосом; наследование, сцепленное с полом.</w:t>
            </w:r>
          </w:p>
        </w:tc>
      </w:tr>
      <w:tr w:rsidR="002A67FE" w:rsidRPr="0090390B" w:rsidTr="002A67FE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Основы селекции. Биотехнология.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FE" w:rsidRPr="0090390B" w:rsidRDefault="002A67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 Таблицы «Центры многообразия и происхождения культурных растений»</w:t>
            </w:r>
            <w:proofErr w:type="gramStart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резентации: «Породы домашних животных», «Сорта культурных растений», гербарные материалы и коллекции сортов культурных растений.</w:t>
            </w:r>
          </w:p>
        </w:tc>
      </w:tr>
    </w:tbl>
    <w:p w:rsidR="002A67FE" w:rsidRPr="0090390B" w:rsidRDefault="002A67FE" w:rsidP="003E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7FE" w:rsidRPr="0090390B" w:rsidRDefault="002A67FE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67FE" w:rsidRPr="0090390B" w:rsidSect="002A67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67FE" w:rsidRPr="0090390B" w:rsidRDefault="002A67FE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P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Pr="0090390B" w:rsidRDefault="0090390B" w:rsidP="0090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0390B" w:rsidRPr="0090390B" w:rsidRDefault="0090390B" w:rsidP="0090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>«Биология»</w:t>
      </w:r>
    </w:p>
    <w:p w:rsidR="0090390B" w:rsidRPr="0090390B" w:rsidRDefault="0090390B" w:rsidP="0090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0B">
        <w:rPr>
          <w:rFonts w:ascii="Times New Roman" w:hAnsi="Times New Roman" w:cs="Times New Roman"/>
          <w:b/>
          <w:sz w:val="24"/>
          <w:szCs w:val="24"/>
        </w:rPr>
        <w:t xml:space="preserve"> 10 класс 35часов, 1ч в неделю.</w:t>
      </w:r>
    </w:p>
    <w:p w:rsidR="0090390B" w:rsidRPr="0090390B" w:rsidRDefault="0090390B" w:rsidP="0090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438"/>
        <w:gridCol w:w="1701"/>
        <w:gridCol w:w="1842"/>
        <w:gridCol w:w="2410"/>
        <w:gridCol w:w="2268"/>
        <w:gridCol w:w="2410"/>
      </w:tblGrid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по плану </w:t>
            </w:r>
          </w:p>
        </w:tc>
        <w:tc>
          <w:tcPr>
            <w:tcW w:w="1842" w:type="dxa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Организацион-</w:t>
            </w:r>
          </w:p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b/>
                <w:sz w:val="24"/>
                <w:szCs w:val="24"/>
              </w:rPr>
              <w:t>ные формы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0390B" w:rsidRPr="0090390B" w:rsidTr="00FB76A6">
        <w:tc>
          <w:tcPr>
            <w:tcW w:w="14567" w:type="dxa"/>
            <w:gridSpan w:val="7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1. Биология как наука. Методы научного познания (3ч.)</w:t>
            </w: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1.Краткая история развития биологии. Методы биологии.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2.Сущность жизни и свойство живого. Уровни организации.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3.Биология как наука. Методы научного познания.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14567" w:type="dxa"/>
            <w:gridSpan w:val="7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2.Клетка (11ч.)</w:t>
            </w: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1.История изучения клетки. Клеточная теория.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№1 «Изучение строения растительной и животной клеток  под микроскопом»</w:t>
            </w: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2.Химический состав клетки. Неорганические вещества.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3.Органические вещества. Липиды и углеводы.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4.Белки и их значение.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5.Нуклеиновые кислоты.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6.Эукариотическая клетка. Цитоплазма. Органоиды цитоплазмы.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7.Клеточное ядро. Хромосомы.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8.Прокариотическая клетка.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9.Реализация наследственной </w:t>
            </w:r>
            <w:r w:rsidRPr="00903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клетке.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10.Неклеточные формы жизни. Вирусы.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11.Клетка.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14567" w:type="dxa"/>
            <w:gridSpan w:val="7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3.Обмен веществ и преобразование энергии (3ч.)</w:t>
            </w: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1.Многообразие организмов.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2.Энергетический обмен.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3.Пластический обмен. Фотосинтез.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14567" w:type="dxa"/>
            <w:gridSpan w:val="7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4.Размножение и индивидуальное развитие организмов (6ч.)</w:t>
            </w: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1.Деление клетки. Митоз.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2.Размножение: бесполое и половое.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3.Образование половых клеток. Мейоз.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4.Оплодотворение.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5.Индивидуальное развитие организмов.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6.Онтогенез человека.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14567" w:type="dxa"/>
            <w:gridSpan w:val="7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5.Закономерности наследственности и изменчивости (10ч.)</w:t>
            </w: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1.Генетика – наука о закономерностях наследственности и изменчивости.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2.Моногибридное скрещивание.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3.Дигибридное скрещивание.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4.Хромосомная теория наследственности.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5.Современные представления о гене и геноме. 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6.Генетика пола.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</w:t>
            </w:r>
            <w:r w:rsidRPr="00903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генетических задач и составление родословных»</w:t>
            </w: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7.Изменчивость</w:t>
            </w:r>
            <w:proofErr w:type="gramStart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аследственная и ненаследственная.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 №2 «Изучение изменчивости»</w:t>
            </w: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8.Генетика и здоровье человека.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0390B">
              <w:rPr>
                <w:rFonts w:ascii="Times New Roman" w:hAnsi="Times New Roman" w:cs="Times New Roman"/>
                <w:sz w:val="24"/>
                <w:szCs w:val="24"/>
              </w:rPr>
              <w:t xml:space="preserve"> №3 «Построение вариационной кривой (антропометрические данные уч-ся)».</w:t>
            </w: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9.Решение задач по генетике.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10.К.р. по теме «Генетика».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14567" w:type="dxa"/>
            <w:gridSpan w:val="7"/>
          </w:tcPr>
          <w:p w:rsidR="0090390B" w:rsidRPr="0090390B" w:rsidRDefault="0090390B" w:rsidP="00FB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6.Основы селекции и биотехнологии (2ч.)</w:t>
            </w: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1.Селекция: основные методы и достижения.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B" w:rsidRPr="0090390B" w:rsidTr="00FB76A6">
        <w:tc>
          <w:tcPr>
            <w:tcW w:w="498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3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2.Биотехнология: достижения и перспективы развития.</w:t>
            </w:r>
          </w:p>
        </w:tc>
        <w:tc>
          <w:tcPr>
            <w:tcW w:w="1701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0B" w:rsidRPr="0090390B" w:rsidRDefault="0090390B" w:rsidP="00FB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B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410" w:type="dxa"/>
          </w:tcPr>
          <w:p w:rsidR="0090390B" w:rsidRPr="0090390B" w:rsidRDefault="0090390B" w:rsidP="00FB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90B" w:rsidRP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  <w:r w:rsidRPr="0090390B">
        <w:rPr>
          <w:rFonts w:ascii="Times New Roman" w:hAnsi="Times New Roman" w:cs="Times New Roman"/>
          <w:sz w:val="24"/>
          <w:szCs w:val="24"/>
        </w:rPr>
        <w:tab/>
      </w: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0B" w:rsidRDefault="0090390B" w:rsidP="002A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7FE" w:rsidRDefault="002A67FE" w:rsidP="003E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67FE" w:rsidSect="002A67FE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F46"/>
    <w:multiLevelType w:val="hybridMultilevel"/>
    <w:tmpl w:val="CC6A9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56243"/>
    <w:multiLevelType w:val="hybridMultilevel"/>
    <w:tmpl w:val="7FEE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B483C"/>
    <w:multiLevelType w:val="hybridMultilevel"/>
    <w:tmpl w:val="C7B2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937"/>
    <w:rsid w:val="00133780"/>
    <w:rsid w:val="00236322"/>
    <w:rsid w:val="002A67FE"/>
    <w:rsid w:val="00300142"/>
    <w:rsid w:val="0034741A"/>
    <w:rsid w:val="00373089"/>
    <w:rsid w:val="003E5BB7"/>
    <w:rsid w:val="00474937"/>
    <w:rsid w:val="005D5C07"/>
    <w:rsid w:val="006963AE"/>
    <w:rsid w:val="00732BB5"/>
    <w:rsid w:val="00775D50"/>
    <w:rsid w:val="007B3800"/>
    <w:rsid w:val="008E215E"/>
    <w:rsid w:val="0090390B"/>
    <w:rsid w:val="0097272E"/>
    <w:rsid w:val="009F4CF8"/>
    <w:rsid w:val="00BC55A4"/>
    <w:rsid w:val="00C05906"/>
    <w:rsid w:val="00EE19DF"/>
    <w:rsid w:val="00FB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7FE"/>
    <w:pPr>
      <w:ind w:left="720"/>
      <w:contextualSpacing/>
    </w:pPr>
  </w:style>
  <w:style w:type="table" w:styleId="a4">
    <w:name w:val="Table Grid"/>
    <w:basedOn w:val="a1"/>
    <w:uiPriority w:val="59"/>
    <w:rsid w:val="002A67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2011-08-19T20:30:00Z</dcterms:created>
  <dcterms:modified xsi:type="dcterms:W3CDTF">2002-12-31T22:32:00Z</dcterms:modified>
</cp:coreProperties>
</file>