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D20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r w:rsidR="000D20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170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7330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330A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A5" w:rsidRDefault="0017075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На основе авторской программы по </w:t>
      </w:r>
      <w:r w:rsidR="007330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всеобщей истории</w:t>
      </w:r>
      <w:r w:rsidR="00256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r w:rsidR="007330A5">
        <w:t xml:space="preserve">О. В. Волобуев, М. В. </w:t>
      </w:r>
      <w:proofErr w:type="spellStart"/>
      <w:r w:rsidR="007330A5">
        <w:t>Пономарёв</w:t>
      </w:r>
      <w:proofErr w:type="spellEnd"/>
      <w:r w:rsidR="007330A5">
        <w:t>, В. А. Рогожкин.</w:t>
      </w:r>
      <w:r w:rsidR="007330A5">
        <w:t xml:space="preserve"> 10 класс.</w:t>
      </w:r>
    </w:p>
    <w:p w:rsidR="007330A5" w:rsidRDefault="007330A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На основе авторской программы по всеобщей истории авторов </w:t>
      </w:r>
      <w:r>
        <w:t xml:space="preserve">О. В. Волобуев, М. В. </w:t>
      </w:r>
      <w:proofErr w:type="spellStart"/>
      <w:r>
        <w:t>Пономарёв</w:t>
      </w:r>
      <w:proofErr w:type="spellEnd"/>
      <w:r>
        <w:t>, В. А. Рогожкин. 1</w:t>
      </w:r>
      <w:r>
        <w:t>1</w:t>
      </w:r>
      <w:r>
        <w:t xml:space="preserve"> класс.</w:t>
      </w:r>
    </w:p>
    <w:p w:rsidR="007330A5" w:rsidRDefault="007330A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t xml:space="preserve">На основе авторской программы по истории России 10 класс </w:t>
      </w:r>
      <w:r>
        <w:t xml:space="preserve">под редакцией академика РАН А. В. </w:t>
      </w:r>
      <w:proofErr w:type="spellStart"/>
      <w:r>
        <w:t>Торкунова</w:t>
      </w:r>
      <w:proofErr w:type="spellEnd"/>
      <w:r>
        <w:t>. В трёх частях.</w:t>
      </w:r>
    </w:p>
    <w:p w:rsidR="007330A5" w:rsidRDefault="007330A5" w:rsidP="007330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t>На основе авторской программы по истории России 1</w:t>
      </w:r>
      <w:r>
        <w:t>1</w:t>
      </w:r>
      <w:r>
        <w:t xml:space="preserve"> класс под редакцией академика РАН А. В. </w:t>
      </w:r>
      <w:proofErr w:type="spellStart"/>
      <w:r>
        <w:t>Торкунова</w:t>
      </w:r>
      <w:proofErr w:type="spellEnd"/>
      <w:r>
        <w:t>. В трёх частях.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</w:p>
    <w:p w:rsidR="00256748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4080">
        <w:rPr>
          <w:rFonts w:ascii="Times New Roman" w:hAnsi="Times New Roman" w:cs="Times New Roman"/>
          <w:sz w:val="24"/>
          <w:szCs w:val="24"/>
        </w:rPr>
        <w:t>Главная цель изучения истории в современной школе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t>Задачи изучения истории в средней школе</w:t>
      </w:r>
      <w:proofErr w:type="gramStart"/>
      <w:r>
        <w:t>: На</w:t>
      </w:r>
      <w:proofErr w:type="gramEnd"/>
      <w:r>
        <w:t xml:space="preserve"> базовом уровне приоритетным является совершенствование общеисторической, историко-культурной подготовки старшеклассников, упрочение их гражданских убеждений.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воспитание российской гражданской идентичности, формирование у учащихся мировоззренческих убеждений на основе осмысления ими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доктрин;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подведение к осознанию исторической обусловленности явлений и процессов современного мира, развитие способности определять собственную позицию по отношению к окружающей реальности, соотносить свои взгляды и принципы с различными мировоззренческими системами;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усвоение систематизированных знаний по истории человечества, формирование целостного представления о месте и роли России во всемирно-историческом процессе;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t xml:space="preserve"> </w:t>
      </w:r>
      <w:r>
        <w:sym w:font="Symbol" w:char="F0B7"/>
      </w:r>
      <w:r>
        <w:t xml:space="preserve"> овладение умениями и навыками поиска, систематизации и комплексного анализа исторической информации;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t xml:space="preserve">На углублённом уровне названные выше приоритеты дополняются элементами профессиональной ориентации, подготовкой к продолжению образования в сфере социально-гуманитарного знания. Предполагается более основательное ознакомление с методологическими подходами и способами исторического познания, использование элементов источниковедения и историографии.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расширение социального опыта учащихся путём обсуждения и анализа различных форм человеческого взаимодействия в истории;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овладение элементами исторического знания и ознакомление с основными методологическими подходами в исторической науке;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lastRenderedPageBreak/>
        <w:sym w:font="Symbol" w:char="F0B7"/>
      </w:r>
      <w:r>
        <w:t xml:space="preserve"> овладение умениями и навыками комплексной работы с различными видами исторических источников и критического анализа содержащейся в них информации;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формирование умения выявлять историческую обусловленность различных версий и оценок событий прошлого и настоящего; </w:t>
      </w:r>
    </w:p>
    <w:p w:rsid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</w:pPr>
      <w:r>
        <w:sym w:font="Symbol" w:char="F0B7"/>
      </w:r>
      <w:r>
        <w:t xml:space="preserve"> овладение умением аргументированно отстаивать своё мнение по дискуссионным историческим проблемам; </w:t>
      </w:r>
    </w:p>
    <w:p w:rsidR="00F44080" w:rsidRPr="00F44080" w:rsidRDefault="00F44080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sym w:font="Symbol" w:char="F0B7"/>
      </w:r>
      <w:r>
        <w:t xml:space="preserve"> подготовка учащихся к продолжению образования в области гуманитарных дисциплин.</w:t>
      </w:r>
    </w:p>
    <w:p w:rsidR="0017075B" w:rsidRPr="0017075B" w:rsidRDefault="00256748" w:rsidP="00F440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17075B" w:rsidRDefault="0017075B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4080" w:rsidRDefault="00793926" w:rsidP="00F4408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F44080" w:rsidRDefault="00F44080" w:rsidP="00F44080">
      <w:pPr>
        <w:spacing w:after="0" w:line="240" w:lineRule="auto"/>
        <w:ind w:firstLine="1134"/>
        <w:jc w:val="center"/>
      </w:pPr>
    </w:p>
    <w:p w:rsidR="002A7F3B" w:rsidRPr="00F44080" w:rsidRDefault="00F44080" w:rsidP="00F4408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>На изучение пре</w:t>
      </w:r>
      <w:bookmarkStart w:id="0" w:name="_GoBack"/>
      <w:bookmarkEnd w:id="0"/>
      <w:r>
        <w:t>дмета «История» на базовом уровне в 10 и 11 классах отводится не менее 70 учебных часов в год (не менее 2 часов в неделю). Из них на курс «Всеобщей истории» приходится не менее 24 часов, а на курс «Истории России» — не менее 46 часов. Всего за курс 140 часов.</w:t>
      </w:r>
    </w:p>
    <w:sectPr w:rsidR="002A7F3B" w:rsidRPr="00F4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324219"/>
    <w:multiLevelType w:val="multilevel"/>
    <w:tmpl w:val="1C3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5128"/>
    <w:multiLevelType w:val="multilevel"/>
    <w:tmpl w:val="4FF6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D6E9C"/>
    <w:multiLevelType w:val="multilevel"/>
    <w:tmpl w:val="6B3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24DF"/>
    <w:multiLevelType w:val="multilevel"/>
    <w:tmpl w:val="4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F1A"/>
    <w:multiLevelType w:val="multilevel"/>
    <w:tmpl w:val="11F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0D20C9"/>
    <w:rsid w:val="0017075B"/>
    <w:rsid w:val="001C4729"/>
    <w:rsid w:val="002324AA"/>
    <w:rsid w:val="00256748"/>
    <w:rsid w:val="00262ED9"/>
    <w:rsid w:val="002A0CFC"/>
    <w:rsid w:val="002A7F3B"/>
    <w:rsid w:val="003929BC"/>
    <w:rsid w:val="00525E3A"/>
    <w:rsid w:val="005F5EEC"/>
    <w:rsid w:val="007330A5"/>
    <w:rsid w:val="0076707C"/>
    <w:rsid w:val="00793926"/>
    <w:rsid w:val="008A48BC"/>
    <w:rsid w:val="0097137B"/>
    <w:rsid w:val="00E2422B"/>
    <w:rsid w:val="00E6725F"/>
    <w:rsid w:val="00F44080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6846E2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6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4</cp:revision>
  <dcterms:created xsi:type="dcterms:W3CDTF">2021-12-24T05:18:00Z</dcterms:created>
  <dcterms:modified xsi:type="dcterms:W3CDTF">2021-12-27T07:00:00Z</dcterms:modified>
</cp:coreProperties>
</file>