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Аннотация к рабочей программе по физической культуре 10 - 11 классы</w:t>
      </w: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b/>
          <w:i/>
          <w:color w:val="000000"/>
        </w:rPr>
      </w:pP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both"/>
      </w:pPr>
      <w:r>
        <w:rPr>
          <w:color w:val="000000"/>
        </w:rPr>
        <w:t>Рабочая программа по физической культуре</w:t>
      </w:r>
      <w:r>
        <w:t xml:space="preserve"> для обучающихся 10- 11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color w:val="000000"/>
        </w:rPr>
        <w:t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>
        <w:rPr>
          <w:color w:val="000000"/>
        </w:rPr>
        <w:t xml:space="preserve">», </w:t>
      </w:r>
      <w:r>
        <w:t xml:space="preserve"> на</w:t>
      </w:r>
      <w:proofErr w:type="gramEnd"/>
      <w:r>
        <w:t xml:space="preserve"> основе следующих документов и материалов: </w:t>
      </w: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both"/>
      </w:pPr>
      <w:r>
        <w:rPr>
          <w:color w:val="000000"/>
        </w:rPr>
        <w:t>Закона РФ «Об образовании в Российской Федерации» от 29.12.2012 № 273-ФЗ;</w:t>
      </w:r>
      <w:r>
        <w:t xml:space="preserve"> </w:t>
      </w: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both"/>
      </w:pPr>
      <w:r>
        <w:rPr>
          <w:rFonts w:eastAsia="HiddenHorzOCR"/>
          <w:color w:val="000000"/>
        </w:rPr>
        <w:t xml:space="preserve">Приказ </w:t>
      </w:r>
      <w:proofErr w:type="spellStart"/>
      <w:r>
        <w:rPr>
          <w:rFonts w:eastAsia="HiddenHorzOCR"/>
          <w:color w:val="000000"/>
        </w:rPr>
        <w:t>Минпросвещения</w:t>
      </w:r>
      <w:proofErr w:type="spellEnd"/>
      <w:r>
        <w:rPr>
          <w:rFonts w:eastAsia="HiddenHorzOCR"/>
          <w:color w:val="000000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>
          <w:rPr>
            <w:rFonts w:eastAsia="HiddenHorzOCR"/>
            <w:color w:val="000000"/>
          </w:rPr>
          <w:t>20.05.2020</w:t>
        </w:r>
      </w:smartTag>
      <w:r>
        <w:rPr>
          <w:rFonts w:eastAsia="HiddenHorzOCR"/>
          <w:color w:val="000000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</w:rPr>
        <w:t>;</w:t>
      </w:r>
      <w:r>
        <w:t xml:space="preserve"> </w:t>
      </w: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both"/>
      </w:pPr>
      <w:r>
        <w:t xml:space="preserve">на основе авторской программы по физической культуре авторов Лях В.И.  и </w:t>
      </w:r>
      <w:proofErr w:type="spellStart"/>
      <w:r>
        <w:t>Зданевич</w:t>
      </w:r>
      <w:proofErr w:type="spellEnd"/>
      <w:r>
        <w:t xml:space="preserve"> А.А. «Физическая культура»;10 -11 классы. </w:t>
      </w:r>
    </w:p>
    <w:p w:rsidR="006A1270" w:rsidRDefault="006A1270" w:rsidP="006A1270">
      <w:pPr>
        <w:shd w:val="clear" w:color="auto" w:fill="FFFFFF"/>
        <w:autoSpaceDE w:val="0"/>
        <w:autoSpaceDN w:val="0"/>
        <w:adjustRightInd w:val="0"/>
        <w:ind w:firstLine="1134"/>
        <w:jc w:val="both"/>
      </w:pPr>
    </w:p>
    <w:p w:rsidR="006A1270" w:rsidRDefault="006A1270" w:rsidP="006A127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FF0000"/>
          <w:spacing w:val="-5"/>
        </w:rPr>
        <w:t xml:space="preserve">                 </w:t>
      </w:r>
      <w:r w:rsidRPr="00056E0D">
        <w:rPr>
          <w:spacing w:val="-5"/>
        </w:rPr>
        <w:t xml:space="preserve">Содержание предмета направлено на </w:t>
      </w:r>
      <w:r w:rsidRPr="00056E0D">
        <w:t xml:space="preserve">формирование </w:t>
      </w:r>
      <w:r w:rsidRPr="00056E0D">
        <w:rPr>
          <w:color w:val="000000"/>
        </w:rPr>
        <w:t>реализации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6A1270" w:rsidRDefault="006A1270" w:rsidP="006A127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056E0D">
        <w:rPr>
          <w:color w:val="000000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A1270" w:rsidRDefault="006A1270" w:rsidP="006A127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056E0D">
        <w:rPr>
          <w:color w:val="000000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A1270" w:rsidRDefault="006A1270" w:rsidP="006A1270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056E0D">
        <w:rPr>
          <w:color w:val="000000"/>
        </w:rPr>
        <w:t xml:space="preserve">расширение </w:t>
      </w:r>
      <w:proofErr w:type="spellStart"/>
      <w:r w:rsidRPr="00056E0D">
        <w:rPr>
          <w:color w:val="000000"/>
        </w:rPr>
        <w:t>межпредметных</w:t>
      </w:r>
      <w:proofErr w:type="spellEnd"/>
      <w:r w:rsidRPr="00056E0D">
        <w:rPr>
          <w:color w:val="000000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6A1270" w:rsidRPr="00056E0D" w:rsidRDefault="006A1270" w:rsidP="006A1270">
      <w:pPr>
        <w:shd w:val="clear" w:color="auto" w:fill="FFFFFF"/>
        <w:spacing w:before="30" w:after="3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Pr="00056E0D">
        <w:rPr>
          <w:color w:val="000000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056E0D">
        <w:rPr>
          <w:color w:val="000000"/>
        </w:rPr>
        <w:lastRenderedPageBreak/>
        <w:t>упражнений в физкультурно-оздоровительных мероприятиях, режиме дня, самостоятельных занятиях физическими упражнениями.</w:t>
      </w:r>
    </w:p>
    <w:p w:rsidR="006A1270" w:rsidRDefault="006A1270" w:rsidP="006A127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056E0D">
        <w:rPr>
          <w:rStyle w:val="c25"/>
          <w:b/>
          <w:bCs/>
          <w:color w:val="FF0000"/>
          <w:sz w:val="28"/>
          <w:szCs w:val="28"/>
        </w:rPr>
        <w:t xml:space="preserve">                  </w:t>
      </w:r>
      <w:r w:rsidRPr="00056E0D">
        <w:rPr>
          <w:rStyle w:val="c25"/>
          <w:b/>
          <w:bCs/>
          <w:sz w:val="28"/>
          <w:szCs w:val="28"/>
        </w:rPr>
        <w:t>Целями</w:t>
      </w:r>
      <w:r w:rsidRPr="00056E0D">
        <w:rPr>
          <w:rStyle w:val="c5"/>
          <w:sz w:val="28"/>
          <w:szCs w:val="28"/>
        </w:rPr>
        <w:t> </w:t>
      </w:r>
      <w:r w:rsidRPr="00056E0D">
        <w:rPr>
          <w:spacing w:val="-4"/>
          <w:sz w:val="28"/>
          <w:szCs w:val="28"/>
        </w:rPr>
        <w:t xml:space="preserve">изучения предмета «физическая культура» в старшей школе являются: </w:t>
      </w:r>
      <w:r w:rsidRPr="00056E0D">
        <w:rPr>
          <w:sz w:val="28"/>
          <w:szCs w:val="28"/>
          <w:shd w:val="clear" w:color="auto" w:fill="FFFFFF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sz w:val="28"/>
          <w:szCs w:val="28"/>
          <w:shd w:val="clear" w:color="auto" w:fill="FFFFFF"/>
        </w:rPr>
        <w:t>и организации активного отдыха;</w:t>
      </w:r>
    </w:p>
    <w:p w:rsidR="006A1270" w:rsidRPr="00056E0D" w:rsidRDefault="006A1270" w:rsidP="006A12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056E0D">
        <w:rPr>
          <w:sz w:val="28"/>
          <w:szCs w:val="28"/>
          <w:shd w:val="clear" w:color="auto" w:fill="FFFFFF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</w:r>
    </w:p>
    <w:p w:rsidR="006A1270" w:rsidRDefault="006A1270" w:rsidP="006A1270">
      <w:pPr>
        <w:ind w:firstLine="1134"/>
        <w:jc w:val="center"/>
        <w:rPr>
          <w:b/>
          <w:i/>
        </w:rPr>
      </w:pPr>
      <w:r>
        <w:rPr>
          <w:b/>
          <w:i/>
        </w:rPr>
        <w:t>Содержание программы представлено следующими разделами:</w:t>
      </w:r>
    </w:p>
    <w:p w:rsidR="006A1270" w:rsidRDefault="006A1270" w:rsidP="006A1270">
      <w:pPr>
        <w:ind w:firstLine="1134"/>
        <w:jc w:val="both"/>
      </w:pPr>
      <w:r>
        <w:t>1. аннотация</w:t>
      </w:r>
    </w:p>
    <w:p w:rsidR="006A1270" w:rsidRDefault="006A1270" w:rsidP="006A1270">
      <w:pPr>
        <w:ind w:firstLine="1134"/>
        <w:jc w:val="both"/>
      </w:pPr>
      <w:r>
        <w:t xml:space="preserve">2. планируемые результаты освоения учебного предмета; </w:t>
      </w:r>
    </w:p>
    <w:p w:rsidR="006A1270" w:rsidRDefault="006A1270" w:rsidP="006A1270">
      <w:pPr>
        <w:ind w:firstLine="1134"/>
        <w:jc w:val="both"/>
      </w:pPr>
      <w:r>
        <w:t xml:space="preserve">3. содержание учебного предмета; </w:t>
      </w:r>
    </w:p>
    <w:p w:rsidR="006A1270" w:rsidRDefault="006A1270" w:rsidP="006A1270">
      <w:pPr>
        <w:ind w:firstLine="1134"/>
        <w:jc w:val="both"/>
      </w:pPr>
      <w:r>
        <w:t xml:space="preserve">4. тематическое планирование с указанием количества часов, отводимых на освоение каждой темы. </w:t>
      </w:r>
    </w:p>
    <w:p w:rsidR="006A1270" w:rsidRDefault="006A1270" w:rsidP="006A1270">
      <w:pPr>
        <w:ind w:firstLine="1134"/>
        <w:jc w:val="both"/>
      </w:pPr>
      <w:r>
        <w:t>5.календарно-тематическое планирование</w:t>
      </w:r>
    </w:p>
    <w:p w:rsidR="006A1270" w:rsidRDefault="006A1270" w:rsidP="006A1270">
      <w:pPr>
        <w:ind w:firstLine="1134"/>
        <w:jc w:val="both"/>
      </w:pPr>
      <w:r>
        <w:t>6.материально – техническое оснащение</w:t>
      </w:r>
    </w:p>
    <w:p w:rsidR="006A1270" w:rsidRDefault="006A1270" w:rsidP="006A1270">
      <w:pPr>
        <w:ind w:firstLine="1134"/>
        <w:jc w:val="both"/>
      </w:pPr>
    </w:p>
    <w:p w:rsidR="006A1270" w:rsidRDefault="006A1270" w:rsidP="006A1270">
      <w:pPr>
        <w:ind w:firstLine="1134"/>
        <w:jc w:val="center"/>
      </w:pPr>
      <w:r>
        <w:rPr>
          <w:b/>
          <w:i/>
        </w:rPr>
        <w:t>Место курса в учебном плане</w:t>
      </w:r>
    </w:p>
    <w:p w:rsidR="006A1270" w:rsidRDefault="006A1270" w:rsidP="006A1270">
      <w:pPr>
        <w:ind w:firstLine="1134"/>
        <w:jc w:val="both"/>
      </w:pPr>
      <w:r>
        <w:t>На изучение физической культуры в 10– 11 классах выделяется 210 ч.  На уроки физической культуры отводится по 105 ч (3 ч в неделю, 35 учебных недель в каждом классе).</w:t>
      </w:r>
    </w:p>
    <w:p w:rsidR="00432BFF" w:rsidRDefault="00432BFF">
      <w:bookmarkStart w:id="0" w:name="_GoBack"/>
      <w:bookmarkEnd w:id="0"/>
    </w:p>
    <w:sectPr w:rsidR="0043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4D06"/>
    <w:multiLevelType w:val="hybridMultilevel"/>
    <w:tmpl w:val="38B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1B"/>
    <w:rsid w:val="000A671B"/>
    <w:rsid w:val="00432BFF"/>
    <w:rsid w:val="006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6323F-129D-4D3C-8723-7C376B2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70"/>
    <w:pPr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6A1270"/>
  </w:style>
  <w:style w:type="character" w:customStyle="1" w:styleId="c5">
    <w:name w:val="c5"/>
    <w:basedOn w:val="a0"/>
    <w:rsid w:val="006A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2021-12-24T08:26:00Z</dcterms:created>
  <dcterms:modified xsi:type="dcterms:W3CDTF">2021-12-24T08:26:00Z</dcterms:modified>
</cp:coreProperties>
</file>