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4" w:rsidRDefault="00D52E74" w:rsidP="00D52E74">
      <w:pPr>
        <w:pStyle w:val="10"/>
        <w:keepNext/>
        <w:keepLines/>
        <w:shd w:val="clear" w:color="auto" w:fill="auto"/>
        <w:spacing w:line="360" w:lineRule="exact"/>
      </w:pPr>
      <w:r>
        <w:t>Пояснительная записка</w:t>
      </w:r>
    </w:p>
    <w:p w:rsidR="00D52E74" w:rsidRDefault="00D52E74" w:rsidP="00D52E74">
      <w:pPr>
        <w:pStyle w:val="10"/>
        <w:keepNext/>
        <w:keepLines/>
        <w:shd w:val="clear" w:color="auto" w:fill="auto"/>
        <w:spacing w:line="360" w:lineRule="exact"/>
        <w:jc w:val="left"/>
      </w:pPr>
      <w:r>
        <w:t xml:space="preserve"> </w:t>
      </w:r>
    </w:p>
    <w:p w:rsidR="00D52E74" w:rsidRPr="00643266" w:rsidRDefault="00D52E74" w:rsidP="00D52E74">
      <w:r>
        <w:t xml:space="preserve">     </w:t>
      </w:r>
      <w:r w:rsidRPr="00643266">
        <w:t xml:space="preserve">Предмет: технология </w:t>
      </w:r>
    </w:p>
    <w:p w:rsidR="00D52E74" w:rsidRPr="00643266" w:rsidRDefault="00D52E74" w:rsidP="00D52E74">
      <w:r w:rsidRPr="00643266">
        <w:t xml:space="preserve">     Класс: 5 </w:t>
      </w:r>
    </w:p>
    <w:p w:rsidR="00D52E74" w:rsidRPr="00643266" w:rsidRDefault="00D52E74" w:rsidP="00D52E74">
      <w:pPr>
        <w:ind w:firstLine="360"/>
      </w:pPr>
      <w:r w:rsidRPr="00643266">
        <w:t xml:space="preserve">Количество часов в неделю: 2 часа,  </w:t>
      </w:r>
    </w:p>
    <w:p w:rsidR="00D52E74" w:rsidRPr="00643266" w:rsidRDefault="00D52E74" w:rsidP="00D52E74">
      <w:pPr>
        <w:spacing w:line="413" w:lineRule="exact"/>
        <w:ind w:firstLine="360"/>
      </w:pPr>
      <w:r w:rsidRPr="00643266">
        <w:t>Развернутый тематический план разработан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(М.2006).</w:t>
      </w:r>
    </w:p>
    <w:p w:rsidR="00D52E74" w:rsidRPr="00643266" w:rsidRDefault="00D52E74" w:rsidP="00D52E74">
      <w:pPr>
        <w:spacing w:line="413" w:lineRule="exact"/>
        <w:ind w:firstLine="360"/>
      </w:pPr>
      <w:r w:rsidRPr="00643266"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643266">
        <w:t>компетентностного</w:t>
      </w:r>
      <w:proofErr w:type="spellEnd"/>
      <w:r w:rsidRPr="00643266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43266">
        <w:t>смыслотворчества</w:t>
      </w:r>
      <w:proofErr w:type="spellEnd"/>
      <w:r w:rsidRPr="00643266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D52E74" w:rsidRPr="00643266" w:rsidRDefault="00D52E74" w:rsidP="00D52E74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Цель </w:t>
      </w:r>
      <w:r w:rsidRPr="00643266">
        <w:t>обучения технологии: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972"/>
        </w:tabs>
        <w:spacing w:after="0" w:line="413" w:lineRule="exact"/>
        <w:ind w:firstLine="360"/>
      </w:pPr>
      <w:r w:rsidRPr="00643266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968"/>
        </w:tabs>
        <w:spacing w:after="0" w:line="413" w:lineRule="exact"/>
        <w:ind w:firstLine="360"/>
      </w:pPr>
      <w:r w:rsidRPr="00643266">
        <w:t xml:space="preserve">овладение </w:t>
      </w:r>
      <w:proofErr w:type="spellStart"/>
      <w:r w:rsidRPr="00643266">
        <w:t>общетрудовыми</w:t>
      </w:r>
      <w:proofErr w:type="spellEnd"/>
      <w:r w:rsidRPr="00643266">
        <w:t xml:space="preserve">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938"/>
        </w:tabs>
        <w:spacing w:after="0" w:line="418" w:lineRule="exact"/>
        <w:ind w:firstLine="360"/>
      </w:pPr>
      <w:r w:rsidRPr="00643266">
        <w:t>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943"/>
        </w:tabs>
        <w:spacing w:after="0" w:line="418" w:lineRule="exact"/>
        <w:ind w:firstLine="360"/>
      </w:pPr>
      <w:r w:rsidRPr="00643266">
        <w:t>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968"/>
        </w:tabs>
        <w:spacing w:after="0" w:line="418" w:lineRule="exact"/>
        <w:ind w:firstLine="360"/>
      </w:pPr>
      <w:r w:rsidRPr="00643266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52E74" w:rsidRPr="00643266" w:rsidRDefault="00D52E74" w:rsidP="00D52E74">
      <w:pPr>
        <w:pStyle w:val="30"/>
        <w:shd w:val="clear" w:color="auto" w:fill="auto"/>
        <w:ind w:firstLine="360"/>
        <w:jc w:val="left"/>
      </w:pPr>
      <w:r w:rsidRPr="00643266">
        <w:t>Задачи обучения: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  <w:ind w:left="360" w:hanging="360"/>
      </w:pPr>
      <w:r w:rsidRPr="00643266">
        <w:lastRenderedPageBreak/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</w:pPr>
      <w:r w:rsidRPr="00643266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93"/>
        </w:tabs>
        <w:spacing w:after="0" w:line="413" w:lineRule="exact"/>
      </w:pPr>
      <w:r w:rsidRPr="00643266">
        <w:t>овладение способами деятельностей: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D52E74" w:rsidRPr="00643266" w:rsidRDefault="00D52E74" w:rsidP="00D52E74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работать в группе: устанавливать хорошие взаимоотношения, разрешать конфликты и т.д.;</w:t>
      </w:r>
    </w:p>
    <w:p w:rsidR="00D52E74" w:rsidRPr="00643266" w:rsidRDefault="00D52E74" w:rsidP="00D52E74">
      <w:pPr>
        <w:spacing w:line="413" w:lineRule="exact"/>
        <w:ind w:left="360" w:hanging="360"/>
      </w:pPr>
      <w:r w:rsidRPr="00643266">
        <w:t>• освоение компетенций - коммуникативной, ценностно-смысловой, культурно-эстетической, социально-трудовой, личностн</w:t>
      </w:r>
      <w:proofErr w:type="gramStart"/>
      <w:r w:rsidRPr="00643266">
        <w:t>о-</w:t>
      </w:r>
      <w:proofErr w:type="gramEnd"/>
      <w:r w:rsidRPr="00643266">
        <w:t xml:space="preserve"> </w:t>
      </w:r>
      <w:proofErr w:type="spellStart"/>
      <w:r w:rsidRPr="00643266">
        <w:t>саморазвивающей</w:t>
      </w:r>
      <w:proofErr w:type="spellEnd"/>
      <w:r w:rsidRPr="00643266">
        <w:t>.</w:t>
      </w:r>
    </w:p>
    <w:p w:rsidR="00D52E74" w:rsidRPr="00643266" w:rsidRDefault="00D52E74" w:rsidP="00D52E74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 </w:t>
      </w:r>
    </w:p>
    <w:p w:rsidR="00D52E74" w:rsidRPr="00643266" w:rsidRDefault="00D52E74" w:rsidP="00D52E74">
      <w:pPr>
        <w:spacing w:line="413" w:lineRule="exact"/>
        <w:ind w:firstLine="360"/>
      </w:pPr>
      <w:proofErr w:type="gramStart"/>
      <w:r w:rsidRPr="00643266">
        <w:t xml:space="preserve"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- в плане это является основой для </w:t>
      </w:r>
      <w:proofErr w:type="spellStart"/>
      <w:r w:rsidRPr="00643266">
        <w:t>целеполагания</w:t>
      </w:r>
      <w:proofErr w:type="spellEnd"/>
      <w:r w:rsidRPr="00643266">
        <w:t>.</w:t>
      </w:r>
      <w:proofErr w:type="gramEnd"/>
    </w:p>
    <w:p w:rsidR="00D52E74" w:rsidRPr="00643266" w:rsidRDefault="00D52E74" w:rsidP="00D52E74">
      <w:pPr>
        <w:spacing w:line="413" w:lineRule="exact"/>
        <w:ind w:firstLine="360"/>
      </w:pPr>
      <w:r w:rsidRPr="00643266">
        <w:t xml:space="preserve">Проектная деятельность учащихся -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включая его осмысление и рефлексию результатов </w:t>
      </w:r>
      <w:r w:rsidRPr="00643266">
        <w:rPr>
          <w:rStyle w:val="2115pt"/>
          <w:rFonts w:eastAsia="Tahoma"/>
          <w:sz w:val="22"/>
          <w:szCs w:val="22"/>
        </w:rPr>
        <w:t>Информационно-коммуникативная деятельность учащихся.</w:t>
      </w:r>
      <w:r w:rsidRPr="00643266">
        <w:t xml:space="preserve">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выступлений, следовать этическим нормами правилам ведения диалога, диспута. </w:t>
      </w:r>
      <w:r>
        <w:t xml:space="preserve"> </w:t>
      </w:r>
    </w:p>
    <w:p w:rsidR="00D52E74" w:rsidRPr="00643266" w:rsidRDefault="00D52E74" w:rsidP="00D52E74">
      <w:pPr>
        <w:spacing w:line="413" w:lineRule="exact"/>
        <w:ind w:firstLine="360"/>
      </w:pPr>
      <w:r w:rsidRPr="00643266">
        <w:lastRenderedPageBreak/>
        <w:t>В процессе обучения должно быть сформировано умение формулировать свои мировоззренческие взгляды, бережное отношение к национальным богатствам страны, языку, культуре, традициям, чувство национальной гордости и на этой основе - воспитание гражданственности и патриотизма.</w:t>
      </w:r>
    </w:p>
    <w:p w:rsidR="00D52E74" w:rsidRDefault="00D52E74" w:rsidP="00D52E74">
      <w:pPr>
        <w:pStyle w:val="20"/>
        <w:keepNext/>
        <w:keepLines/>
        <w:shd w:val="clear" w:color="auto" w:fill="auto"/>
        <w:spacing w:line="418" w:lineRule="exact"/>
        <w:jc w:val="left"/>
      </w:pPr>
      <w:bookmarkStart w:id="0" w:name="bookmark4"/>
    </w:p>
    <w:p w:rsidR="00D52E74" w:rsidRDefault="00D52E74" w:rsidP="00D52E74">
      <w:pPr>
        <w:pStyle w:val="20"/>
        <w:keepNext/>
        <w:keepLines/>
        <w:shd w:val="clear" w:color="auto" w:fill="auto"/>
        <w:spacing w:line="418" w:lineRule="exact"/>
        <w:jc w:val="left"/>
      </w:pPr>
    </w:p>
    <w:p w:rsidR="00D52E74" w:rsidRPr="00643266" w:rsidRDefault="00D52E74" w:rsidP="00D52E74">
      <w:pPr>
        <w:pStyle w:val="20"/>
        <w:keepNext/>
        <w:keepLines/>
        <w:shd w:val="clear" w:color="auto" w:fill="auto"/>
        <w:spacing w:line="418" w:lineRule="exact"/>
        <w:jc w:val="left"/>
      </w:pPr>
      <w:r w:rsidRPr="00643266">
        <w:t>Требования к уровню подготовки Учащихся 5 класса</w:t>
      </w:r>
      <w:bookmarkEnd w:id="0"/>
    </w:p>
    <w:p w:rsidR="00D52E74" w:rsidRPr="00643266" w:rsidRDefault="00D52E74" w:rsidP="00D52E74">
      <w:pPr>
        <w:pStyle w:val="30"/>
        <w:shd w:val="clear" w:color="auto" w:fill="auto"/>
        <w:jc w:val="left"/>
      </w:pPr>
      <w:r w:rsidRPr="00643266">
        <w:t>Перечень знаний и умений, формируемых у школьников 5 классов</w:t>
      </w:r>
    </w:p>
    <w:p w:rsidR="00D52E74" w:rsidRPr="00643266" w:rsidRDefault="00D52E74" w:rsidP="00D52E74">
      <w:pPr>
        <w:pStyle w:val="40"/>
        <w:shd w:val="clear" w:color="auto" w:fill="auto"/>
        <w:rPr>
          <w:sz w:val="22"/>
          <w:szCs w:val="22"/>
        </w:rPr>
      </w:pPr>
      <w:r w:rsidRPr="00643266">
        <w:rPr>
          <w:sz w:val="22"/>
          <w:szCs w:val="22"/>
        </w:rPr>
        <w:t>Должны знать: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80"/>
        </w:tabs>
        <w:spacing w:after="0" w:line="418" w:lineRule="exact"/>
      </w:pPr>
      <w:r w:rsidRPr="00643266">
        <w:t>негативные последствия общественного производства на окружающую среду и здоровье человека;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80"/>
        </w:tabs>
        <w:spacing w:after="0" w:line="418" w:lineRule="exact"/>
      </w:pPr>
      <w:r w:rsidRPr="00643266">
        <w:t>способы получения, хранения, поиска информации, источники и носители информации;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80"/>
        </w:tabs>
        <w:spacing w:after="0" w:line="422" w:lineRule="exact"/>
      </w:pPr>
      <w:r w:rsidRPr="00643266">
        <w:t>общие сведения о процессе пищеварения, усвояемости пищи, о роли витаминов в обмене веществ;</w:t>
      </w:r>
    </w:p>
    <w:p w:rsidR="00D52E74" w:rsidRPr="00643266" w:rsidRDefault="00D52E74" w:rsidP="00D52E74">
      <w:pPr>
        <w:tabs>
          <w:tab w:val="left" w:pos="1380"/>
        </w:tabs>
        <w:spacing w:line="422" w:lineRule="exact"/>
        <w:ind w:left="720"/>
        <w:sectPr w:rsidR="00D52E74" w:rsidRPr="00643266" w:rsidSect="00AD0194">
          <w:pgSz w:w="16840" w:h="11909" w:orient="landscape"/>
          <w:pgMar w:top="580" w:right="530" w:bottom="0" w:left="802" w:header="0" w:footer="3" w:gutter="0"/>
          <w:cols w:space="720"/>
          <w:noEndnote/>
          <w:docGrid w:linePitch="360"/>
        </w:sectPr>
      </w:pPr>
      <w:r w:rsidRPr="00643266">
        <w:t>общие сведения и пищевой ценности овощей, методы определения качества овощей, правила первичной обработки всех видов овощей,                                  инструменты и приспособления для первичной обработки и нарезки овощей</w:t>
      </w:r>
    </w:p>
    <w:p w:rsidR="00D52E74" w:rsidRPr="00643266" w:rsidRDefault="00D52E74" w:rsidP="00D52E74">
      <w:pPr>
        <w:tabs>
          <w:tab w:val="left" w:pos="1378"/>
        </w:tabs>
        <w:spacing w:line="422" w:lineRule="exact"/>
      </w:pPr>
      <w:r w:rsidRPr="00643266">
        <w:lastRenderedPageBreak/>
        <w:t>правила санитарии и гигиен при санитарной обработке продуктов, безопасные приемы работы с кухонным оборудованием и горячими жидкостями;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>технологию приготовления блюд из сырых и вареных овощей, измерение содержания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способы определения свежести яиц и их хранения, использование яиц в кулинарии;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виды бутербродов и горячих напитков, технологию приготовления, правила сервировки стола к завтраку;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 xml:space="preserve">общие сведения из истории интерьера, требования, предъявляемые к интерьеру кухни и столовой, подбор материалов, </w:t>
      </w:r>
      <w:proofErr w:type="spellStart"/>
      <w:proofErr w:type="gramStart"/>
      <w:r w:rsidRPr="00643266">
        <w:t>дизайн-проектов</w:t>
      </w:r>
      <w:proofErr w:type="spellEnd"/>
      <w:proofErr w:type="gramEnd"/>
      <w:r w:rsidRPr="00643266">
        <w:t xml:space="preserve"> по созданию интерьера различных жилых помещений;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культуру поведения в семье, основы семейного уюта;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волокон, свойство нитей основы и утка, свойства тканей из натуральных растительных волокон;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виды приводов швейной машины, правила подготовки универсальной швейной машины к работе;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proofErr w:type="gramStart"/>
      <w:r w:rsidRPr="00643266">
        <w:t>виды декоративно-прикладного искусства народов нашей страны, различные материалы и приспособления, применяемые в рабочей традиционных художественных ремеслах;</w:t>
      </w:r>
      <w:proofErr w:type="gramEnd"/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возможности лоскутной пластики, основные приемы и материалы, применяемые в лоскутной пластике;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правила заправки изделия в пяльцы, виды простейших ручных швов;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</w:pPr>
      <w:r w:rsidRPr="00643266">
        <w:t>правила снятия мерок для построения чертежа и условные обозначения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>понятия о композиции в одежде, виды отделки в швейных изделиях, способы моделирования фартука, правила подготовки выкройки к раскрою;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ind w:left="360" w:hanging="360"/>
      </w:pPr>
      <w:r w:rsidRPr="00643266">
        <w:t xml:space="preserve">технологию выполнения следующих швов: стачного </w:t>
      </w:r>
      <w:proofErr w:type="spellStart"/>
      <w:r w:rsidRPr="00643266">
        <w:t>взаутюжку</w:t>
      </w:r>
      <w:proofErr w:type="spellEnd"/>
      <w:r w:rsidRPr="00643266">
        <w:t xml:space="preserve">, </w:t>
      </w:r>
      <w:proofErr w:type="spellStart"/>
      <w:r w:rsidRPr="00643266">
        <w:t>расстрочного</w:t>
      </w:r>
      <w:proofErr w:type="spellEnd"/>
      <w:r w:rsidRPr="00643266">
        <w:t>, накладного с закрытым срезом, в подгибку с открытым и закрытым срезом, правила обработки накладных карманов и бретелей;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1378"/>
        </w:tabs>
        <w:spacing w:after="0" w:line="422" w:lineRule="exact"/>
        <w:sectPr w:rsidR="00D52E74" w:rsidRPr="00643266">
          <w:headerReference w:type="even" r:id="rId5"/>
          <w:pgSz w:w="16840" w:h="11909" w:orient="landscape"/>
          <w:pgMar w:top="580" w:right="530" w:bottom="608" w:left="802" w:header="0" w:footer="3" w:gutter="0"/>
          <w:cols w:space="720"/>
          <w:noEndnote/>
          <w:docGrid w:linePitch="360"/>
        </w:sectPr>
      </w:pPr>
      <w:r w:rsidRPr="00643266">
        <w:t>гигиенические требования, правила и средства ухода за кожей.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lastRenderedPageBreak/>
        <w:t>осуществлять поиск необходимой информации в области кулинарии и обработки тканей;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определять в ткани нити основы и утка, лицевую и изнаночную стороны;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proofErr w:type="gramStart"/>
      <w:r w:rsidRPr="00643266">
        <w:t>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лапки, регулировать длину стежка);</w:t>
      </w:r>
      <w:proofErr w:type="gramEnd"/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r w:rsidRPr="00643266">
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D52E74" w:rsidRPr="00643266" w:rsidRDefault="00D52E74" w:rsidP="00D52E74">
      <w:pPr>
        <w:widowControl w:val="0"/>
        <w:numPr>
          <w:ilvl w:val="0"/>
          <w:numId w:val="2"/>
        </w:numPr>
        <w:tabs>
          <w:tab w:val="left" w:pos="858"/>
        </w:tabs>
        <w:spacing w:after="0" w:line="418" w:lineRule="exact"/>
        <w:ind w:left="360" w:hanging="360"/>
      </w:pPr>
      <w:proofErr w:type="gramStart"/>
      <w:r w:rsidRPr="00643266">
        <w:t xml:space="preserve">выполнять на универсальной швейной машине следующие швы: стачной </w:t>
      </w:r>
      <w:proofErr w:type="spellStart"/>
      <w:r w:rsidRPr="00643266">
        <w:t>взаутюжки</w:t>
      </w:r>
      <w:proofErr w:type="spellEnd"/>
      <w:r w:rsidRPr="00643266">
        <w:t xml:space="preserve">, </w:t>
      </w:r>
      <w:proofErr w:type="spellStart"/>
      <w:r w:rsidRPr="00643266">
        <w:t>расстрочной</w:t>
      </w:r>
      <w:proofErr w:type="spellEnd"/>
      <w:r w:rsidRPr="00643266">
        <w:t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подстрачивать карманы, обрабатывать срезы швов в подгибку с закрытым срезом, определять качество готового изделия, ремонтировать одежду заплатами.</w:t>
      </w:r>
      <w:proofErr w:type="gramEnd"/>
    </w:p>
    <w:p w:rsidR="00D52E74" w:rsidRDefault="00D52E74" w:rsidP="00D52E74">
      <w:pPr>
        <w:spacing w:line="413" w:lineRule="exact"/>
        <w:ind w:firstLine="360"/>
        <w:sectPr w:rsidR="00D52E74">
          <w:headerReference w:type="even" r:id="rId6"/>
          <w:pgSz w:w="16840" w:h="11909" w:orient="landscape"/>
          <w:pgMar w:top="581" w:right="545" w:bottom="1092" w:left="814" w:header="0" w:footer="3" w:gutter="0"/>
          <w:cols w:space="720"/>
          <w:noEndnote/>
          <w:docGrid w:linePitch="360"/>
        </w:sectPr>
      </w:pPr>
      <w:r>
        <w:t xml:space="preserve"> </w:t>
      </w:r>
    </w:p>
    <w:p w:rsidR="00D52E74" w:rsidRPr="00483670" w:rsidRDefault="00D52E74" w:rsidP="00D52E74">
      <w:pPr>
        <w:pStyle w:val="20"/>
        <w:keepNext/>
        <w:keepLines/>
        <w:shd w:val="clear" w:color="auto" w:fill="auto"/>
        <w:tabs>
          <w:tab w:val="left" w:pos="8001"/>
        </w:tabs>
        <w:spacing w:line="220" w:lineRule="exact"/>
        <w:rPr>
          <w:sz w:val="28"/>
          <w:szCs w:val="28"/>
        </w:rPr>
      </w:pPr>
      <w:r w:rsidRPr="00483670">
        <w:rPr>
          <w:sz w:val="28"/>
          <w:szCs w:val="28"/>
        </w:rPr>
        <w:lastRenderedPageBreak/>
        <w:t>Календарно-темати</w:t>
      </w:r>
      <w:r>
        <w:rPr>
          <w:sz w:val="28"/>
          <w:szCs w:val="28"/>
        </w:rPr>
        <w:t>ческое планирование 5 класс 2015-2016</w:t>
      </w:r>
      <w:r w:rsidRPr="00483670">
        <w:rPr>
          <w:sz w:val="28"/>
          <w:szCs w:val="28"/>
        </w:rPr>
        <w:t>гг.</w:t>
      </w:r>
    </w:p>
    <w:p w:rsidR="00D52E74" w:rsidRDefault="00D52E74" w:rsidP="00D52E74">
      <w:pPr>
        <w:pStyle w:val="20"/>
        <w:keepNext/>
        <w:keepLines/>
        <w:shd w:val="clear" w:color="auto" w:fill="auto"/>
        <w:tabs>
          <w:tab w:val="left" w:pos="8001"/>
        </w:tabs>
        <w:spacing w:line="220" w:lineRule="exact"/>
      </w:pPr>
    </w:p>
    <w:tbl>
      <w:tblPr>
        <w:tblOverlap w:val="never"/>
        <w:tblW w:w="0" w:type="auto"/>
        <w:tblInd w:w="-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1008"/>
        <w:gridCol w:w="2813"/>
        <w:gridCol w:w="787"/>
        <w:gridCol w:w="1440"/>
        <w:gridCol w:w="2938"/>
        <w:gridCol w:w="2218"/>
        <w:gridCol w:w="1080"/>
        <w:gridCol w:w="1618"/>
        <w:gridCol w:w="720"/>
        <w:gridCol w:w="730"/>
      </w:tblGrid>
      <w:tr w:rsidR="00D52E74" w:rsidTr="002B6131">
        <w:trPr>
          <w:trHeight w:val="4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№</w:t>
            </w:r>
          </w:p>
          <w:p w:rsidR="00D52E74" w:rsidRDefault="00D52E74" w:rsidP="002B6131">
            <w:pPr>
              <w:spacing w:line="190" w:lineRule="exact"/>
            </w:pPr>
            <w:proofErr w:type="spellStart"/>
            <w:proofErr w:type="gramStart"/>
            <w:r>
              <w:rPr>
                <w:rStyle w:val="295pt"/>
                <w:rFonts w:eastAsia="Tahoma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>/</w:t>
            </w:r>
            <w:proofErr w:type="spellStart"/>
            <w:r>
              <w:rPr>
                <w:rStyle w:val="295pt"/>
                <w:rFonts w:eastAsia="Tahoma"/>
              </w:rPr>
              <w:t>п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Наимено</w:t>
            </w:r>
            <w:proofErr w:type="spellEnd"/>
          </w:p>
          <w:p w:rsidR="00D52E74" w:rsidRDefault="00D52E74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вание</w:t>
            </w:r>
            <w:proofErr w:type="spellEnd"/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раздела</w:t>
            </w:r>
          </w:p>
          <w:p w:rsidR="00D52E74" w:rsidRDefault="00D52E74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програм</w:t>
            </w:r>
            <w:proofErr w:type="spellEnd"/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Кол-</w:t>
            </w:r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во</w:t>
            </w:r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6" w:lineRule="exact"/>
              <w:ind w:firstLine="360"/>
            </w:pPr>
            <w:r>
              <w:rPr>
                <w:rStyle w:val="295pt"/>
                <w:rFonts w:eastAsia="Tahoma"/>
              </w:rPr>
              <w:t>Тип урока (форма и вид деятельности)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Элементы</w:t>
            </w:r>
          </w:p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содержания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 xml:space="preserve">Требования к уровню подготовки </w:t>
            </w:r>
            <w:proofErr w:type="gramStart"/>
            <w:r>
              <w:rPr>
                <w:rStyle w:val="295pt"/>
                <w:rFonts w:eastAsia="Tahoma"/>
              </w:rPr>
              <w:t>обучающихся</w:t>
            </w:r>
            <w:proofErr w:type="gramEnd"/>
            <w:r>
              <w:rPr>
                <w:rStyle w:val="295pt"/>
                <w:rFonts w:eastAsia="Tahoma"/>
              </w:rPr>
              <w:t xml:space="preserve"> (результат)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>Вид</w:t>
            </w:r>
          </w:p>
          <w:p w:rsidR="00D52E74" w:rsidRDefault="00D52E74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>контроля,</w:t>
            </w:r>
          </w:p>
          <w:p w:rsidR="00D52E74" w:rsidRDefault="00D52E74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>измерите</w:t>
            </w:r>
          </w:p>
          <w:p w:rsidR="00D52E74" w:rsidRDefault="00D52E74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>ли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Элементы</w:t>
            </w:r>
          </w:p>
          <w:p w:rsidR="00D52E74" w:rsidRDefault="00D52E74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дополнительного</w:t>
            </w:r>
          </w:p>
          <w:p w:rsidR="00D52E74" w:rsidRDefault="00D52E74" w:rsidP="002B6131">
            <w:pPr>
              <w:spacing w:line="206" w:lineRule="exact"/>
            </w:pPr>
            <w:proofErr w:type="gramStart"/>
            <w:r>
              <w:rPr>
                <w:rStyle w:val="295pt"/>
                <w:rFonts w:eastAsia="Tahoma"/>
              </w:rPr>
              <w:t>(необязательного</w:t>
            </w:r>
            <w:proofErr w:type="gramEnd"/>
          </w:p>
          <w:p w:rsidR="00D52E74" w:rsidRDefault="00D52E74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содержания)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Дата</w:t>
            </w:r>
          </w:p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проведения</w:t>
            </w:r>
          </w:p>
        </w:tc>
      </w:tr>
      <w:tr w:rsidR="00D52E74" w:rsidTr="002B6131">
        <w:trPr>
          <w:trHeight w:val="691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E74" w:rsidRDefault="00D52E74" w:rsidP="002B613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факт</w:t>
            </w:r>
          </w:p>
        </w:tc>
      </w:tr>
      <w:tr w:rsidR="00D52E74" w:rsidTr="002B6131">
        <w:trPr>
          <w:trHeight w:val="21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16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1-2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Pr="00614812" w:rsidRDefault="00D52E74" w:rsidP="002B6131">
            <w:pPr>
              <w:spacing w:line="190" w:lineRule="exact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Вводный инструктаж и первичный инструктаж на рабочем месте. Вводное занятие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Новый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материал</w:t>
            </w:r>
          </w:p>
          <w:p w:rsidR="00D52E74" w:rsidRDefault="00D52E74" w:rsidP="002B6131">
            <w:proofErr w:type="gramStart"/>
            <w:r>
              <w:rPr>
                <w:rStyle w:val="22"/>
                <w:rFonts w:eastAsia="Tahoma"/>
              </w:rPr>
              <w:t>(</w:t>
            </w:r>
            <w:proofErr w:type="spellStart"/>
            <w:r>
              <w:rPr>
                <w:rStyle w:val="22"/>
                <w:rFonts w:eastAsia="Tahoma"/>
              </w:rPr>
              <w:t>объяснени</w:t>
            </w:r>
            <w:proofErr w:type="spellEnd"/>
            <w:proofErr w:type="gram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  <w:vertAlign w:val="superscript"/>
              </w:rPr>
              <w:t>е)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ТБ работы в кабинете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обслуживающего труда. Введение в курс технологии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Знать правила ТБ.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4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3-4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КУЛИНАРИЯ: ФИЗИОЛОГИЯ ПИТАНИЯ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Санитарные требования к помещению кухни и столовой. Правила санитарии и гигиены при обработке пищевых продуктов. Правила ТБ при кулинарных работах, оказание первой помощи при ожогах и порезах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правила санитарии и гигиены, ТБ на кухне и оказание первой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422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5-6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Понятие о процессе пищеварения. Общие сведения о питательных веществах и витаминах. Содержание витаминов в пищевых продуктах, суточная потребность в них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 процессах пищеварения, витаминах и их влиянии на здоровье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33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7-8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КУЛИНАРИЯ: ТЕХНОЛОГИЯ ПРИГОТОВЛЕНИЯ ПИЩИ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(8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первичной обработки овощей. Технология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приготовления блюд из сырых и вареных овощей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</w:t>
            </w:r>
            <w:proofErr w:type="gramStart"/>
            <w:r>
              <w:rPr>
                <w:rStyle w:val="22"/>
                <w:rFonts w:eastAsia="Tahoma"/>
              </w:rPr>
              <w:t>ств пр</w:t>
            </w:r>
            <w:proofErr w:type="gramEnd"/>
            <w:r>
              <w:rPr>
                <w:rStyle w:val="22"/>
                <w:rFonts w:eastAsia="Tahoma"/>
              </w:rPr>
              <w:t>и обработке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представление:</w:t>
            </w:r>
          </w:p>
          <w:p w:rsidR="00D52E74" w:rsidRDefault="00D52E74" w:rsidP="00D52E74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правилах первичной обработки всех видов овощей;</w:t>
            </w:r>
          </w:p>
          <w:p w:rsidR="00D52E74" w:rsidRDefault="00D52E74" w:rsidP="00D52E74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пищевой ценности, способах использования, рецептуре овощных блюд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тепловой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обработки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овощей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9-10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Способы и формы нарезки овощей. Приготовление блюд из сырых и вареных овощей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Принципы подбора овощных гарниров к мясу, рыбе. Виды салатов. Современные инструменты и приспособления для работ на кухне, способы и формы нарезки овощей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правила нарезки овощей. </w:t>
            </w:r>
            <w:r>
              <w:rPr>
                <w:rStyle w:val="21"/>
                <w:rFonts w:eastAsia="Tahoma"/>
              </w:rPr>
              <w:t>Уметь</w:t>
            </w:r>
            <w:r>
              <w:rPr>
                <w:rStyle w:val="22"/>
                <w:rFonts w:eastAsia="Tahoma"/>
              </w:rPr>
              <w:t>:</w:t>
            </w:r>
          </w:p>
          <w:p w:rsidR="00D52E74" w:rsidRDefault="00D52E74" w:rsidP="00D52E74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выполнять правила нарезки овощей;</w:t>
            </w:r>
          </w:p>
          <w:p w:rsidR="00D52E74" w:rsidRDefault="00D52E74" w:rsidP="00D52E74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готовить и украшать салат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Контроль</w:t>
            </w:r>
          </w:p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качества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11-12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Блюда из яиц, приспособления и оборудование для их приготовления. Способы определения свежести яиц и их хранения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Строение яйца. Способы определения его свежести. Технология приготовления блюд из яиц. Приспособления и оборудование для этого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технологию приготовления блюд из яиц.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определять свежести яиц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69" w:lineRule="exact"/>
            </w:pPr>
            <w:r>
              <w:rPr>
                <w:rStyle w:val="22"/>
                <w:rFonts w:eastAsia="Tahoma"/>
              </w:rPr>
              <w:t>Способы хранения яиц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13-14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Бутерброды и горячие напитки. Приготовление бутербродов и горячих напитков к завтраку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Продукты, используемые для бутербродов.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Виды бутербродов, способы их оформления, условия и сроки хранения. Виды горячих напитков и способы их приготовления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 разновидностях бутербродов и горячих напитков, способах нарезки продуктов, инструментах и приспособлениях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33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15-16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СЕРВИРОВКА СТОЛА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Составление меню на завтрак и правила подачи горячих напитков. Сервировка стола и этикет за столом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Составление меню на завтрак. Правила подачи горячих напитков. Столовые приборы и правила пользования ими. Эстетическое оформление стола и правила поведения за столом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 xml:space="preserve">о правилах подачи горячих напитков, столовых приборах, правилах этикета и пользования ими. </w:t>
            </w:r>
            <w:r>
              <w:rPr>
                <w:rStyle w:val="21"/>
                <w:rFonts w:eastAsia="Tahoma"/>
              </w:rPr>
              <w:t xml:space="preserve">Соблюдать </w:t>
            </w:r>
            <w:r>
              <w:rPr>
                <w:rStyle w:val="22"/>
                <w:rFonts w:eastAsia="Tahoma"/>
              </w:rPr>
              <w:t xml:space="preserve">правила за столом.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накрывать стол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Опрос. Эскиз накрыто го стола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Способы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складывания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салфеток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0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17-18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ЗАГОГОВКА ПРОДУКТОВ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Способы заготовки продуктов. Правила сбора урожая и его хранения.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Роль продовольственных запасов в экономном ведении хозяйства. Способы заготовки продуктов. Правила сбора и хранения урожая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Знать:</w:t>
            </w:r>
          </w:p>
          <w:p w:rsidR="00D52E74" w:rsidRDefault="00D52E74" w:rsidP="00D52E74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способы заготовок продуктов;</w:t>
            </w:r>
          </w:p>
          <w:p w:rsidR="00D52E74" w:rsidRDefault="00D52E74" w:rsidP="00D52E74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правила сбора урожая и лекарственных трав;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-условия и сроки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хранения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заготовок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</w:t>
            </w:r>
          </w:p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лекарственн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ых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растений нашей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41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19-20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21" w:lineRule="exact"/>
            </w:pPr>
            <w:r>
              <w:rPr>
                <w:rStyle w:val="295pt"/>
                <w:rFonts w:eastAsia="Tahoma"/>
              </w:rPr>
              <w:t>СОЗДАНИЕ ИЗДЕЛИЙ ИЗ ТЕКСТИЛЬНЫХ И ПОДЕЛОЧНЫХ МАТЕРИАЛОВ. РУКОДЕЛИЕ. ВЫШИВКА. (10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Вышивка как вид </w:t>
            </w:r>
            <w:proofErr w:type="spellStart"/>
            <w:r>
              <w:rPr>
                <w:rStyle w:val="22"/>
                <w:rFonts w:eastAsia="Tahoma"/>
              </w:rPr>
              <w:t>декоративно</w:t>
            </w:r>
            <w:r>
              <w:rPr>
                <w:rStyle w:val="22"/>
                <w:rFonts w:eastAsia="Tahoma"/>
              </w:rPr>
              <w:softHyphen/>
              <w:t>прикладного</w:t>
            </w:r>
            <w:proofErr w:type="spellEnd"/>
            <w:r>
              <w:rPr>
                <w:rStyle w:val="22"/>
                <w:rFonts w:eastAsia="Tahoma"/>
              </w:rPr>
              <w:t xml:space="preserve"> искусства и ее применения в народном и современном костюме. Инструменты и материалы. Цвет и его свойства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Виды </w:t>
            </w:r>
            <w:proofErr w:type="spellStart"/>
            <w:r>
              <w:rPr>
                <w:rStyle w:val="22"/>
                <w:rFonts w:eastAsia="Tahoma"/>
              </w:rPr>
              <w:t>декоративно</w:t>
            </w:r>
            <w:r>
              <w:rPr>
                <w:rStyle w:val="22"/>
                <w:rFonts w:eastAsia="Tahoma"/>
              </w:rPr>
              <w:softHyphen/>
              <w:t>прикладного</w:t>
            </w:r>
            <w:proofErr w:type="spellEnd"/>
            <w:r>
              <w:rPr>
                <w:rStyle w:val="22"/>
                <w:rFonts w:eastAsia="Tahoma"/>
              </w:rPr>
              <w:t xml:space="preserve"> искусства. Материалы и инструменты. Цвет и его свойства. Элементы построения узора вышивки (композиция, ритм, орнамент, раппорт)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Знать:</w:t>
            </w:r>
          </w:p>
          <w:p w:rsidR="00D52E74" w:rsidRDefault="00D52E74" w:rsidP="00D52E74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виды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декоративно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прикладного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искусства;</w:t>
            </w:r>
          </w:p>
          <w:p w:rsidR="00D52E74" w:rsidRDefault="00D52E74" w:rsidP="00D52E74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материалы и инструменты для вышивания;</w:t>
            </w:r>
          </w:p>
          <w:p w:rsidR="00D52E74" w:rsidRDefault="00D52E74" w:rsidP="00D52E74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свойства цвета и элементы построения вышивки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Виды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вышивки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22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21-22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25" w:lineRule="exact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Выполнение простейших вышивальных швов: «вперед иголку», «назад иголку». Способы </w:t>
            </w:r>
            <w:proofErr w:type="spellStart"/>
            <w:r>
              <w:rPr>
                <w:rStyle w:val="22"/>
                <w:rFonts w:eastAsia="Tahoma"/>
              </w:rPr>
              <w:t>безузелкового</w:t>
            </w:r>
            <w:proofErr w:type="spellEnd"/>
            <w:r>
              <w:rPr>
                <w:rStyle w:val="22"/>
                <w:rFonts w:eastAsia="Tahoma"/>
              </w:rPr>
              <w:t xml:space="preserve"> закрепления рабочей нити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посадки и постановки рук во время вышивания. Правила ТБ работы с тканями. Способы закрепления рабочей нити. Техника выполнения швов «вперед иголку», «назад иголку»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Уметь: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-закреплять нити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разными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способами;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 xml:space="preserve">- выполнять швы «вперед иголку», </w:t>
            </w:r>
            <w:r>
              <w:rPr>
                <w:rStyle w:val="22"/>
                <w:rFonts w:eastAsia="Tahoma"/>
              </w:rPr>
              <w:lastRenderedPageBreak/>
              <w:t>«назад иголку»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lastRenderedPageBreak/>
              <w:t>Качест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Производные швы: «вперед иголку дважды перевить»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1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23-24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Простейшие вышивальные швы: стебельчатый (</w:t>
            </w:r>
            <w:proofErr w:type="spellStart"/>
            <w:r>
              <w:rPr>
                <w:rStyle w:val="22"/>
                <w:rFonts w:eastAsia="Tahoma"/>
              </w:rPr>
              <w:t>ураЬалыы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анньыы</w:t>
            </w:r>
            <w:proofErr w:type="spellEnd"/>
            <w:proofErr w:type="gramStart"/>
            <w:r>
              <w:rPr>
                <w:rStyle w:val="22"/>
                <w:rFonts w:eastAsia="Tahoma"/>
              </w:rPr>
              <w:t>)и</w:t>
            </w:r>
            <w:proofErr w:type="gramEnd"/>
            <w:r>
              <w:rPr>
                <w:rStyle w:val="22"/>
                <w:rFonts w:eastAsia="Tahoma"/>
              </w:rPr>
              <w:t xml:space="preserve"> тамбурный (</w:t>
            </w:r>
            <w:proofErr w:type="spellStart"/>
            <w:r>
              <w:rPr>
                <w:rStyle w:val="22"/>
                <w:rFonts w:eastAsia="Tahoma"/>
              </w:rPr>
              <w:t>уктаалыы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анньыы</w:t>
            </w:r>
            <w:proofErr w:type="spellEnd"/>
            <w:r>
              <w:rPr>
                <w:rStyle w:val="22"/>
                <w:rFonts w:eastAsia="Tahoma"/>
              </w:rPr>
              <w:t>). Заправка ткани в пяльцы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заправки ткани в пяльцы. Техника выполнения стебельчатых и тамбурных швов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Уметь: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-выполнять стебельчатый и тамбурный швы;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- закреплять ткань в пяльцы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Качест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Производные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швы:</w:t>
            </w:r>
          </w:p>
          <w:p w:rsidR="00D52E74" w:rsidRDefault="00D52E74" w:rsidP="002B6131">
            <w:pPr>
              <w:spacing w:line="259" w:lineRule="exact"/>
            </w:pPr>
            <w:r>
              <w:rPr>
                <w:rStyle w:val="22"/>
                <w:rFonts w:eastAsia="Tahoma"/>
              </w:rPr>
              <w:t xml:space="preserve">«елочка» - фигурные стежки, </w:t>
            </w:r>
            <w:r>
              <w:rPr>
                <w:rStyle w:val="295pt"/>
                <w:rFonts w:eastAsia="Tahoma"/>
              </w:rPr>
              <w:t>«треугольник» -</w:t>
            </w:r>
          </w:p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крестообразн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ые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стежки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25-26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Выполнение простейших вышивальных швов «козлик» и петельный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83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Техника выполнения «козлик и петельный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Уметь выполнять швы: «козлик» (крестообразные стежки) и петельный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Качест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Производные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швы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47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27-28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Увеличение и уменьшение рисунка. Перевод рисунка на ткань. Свободная вышивка по рисованному контуру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Увеличение и уменьшение рисунка. Перевод рисунка на ткань. Свободная вышивка по рисованному контуру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способы изменения величины рисунка и перевода его на ткань.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выбирать материалы и технику выполнения вышивки по рисунку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Качест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Коллекция вышивок с применением простейших швов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24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29-30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52E74" w:rsidRDefault="00D52E74" w:rsidP="002B6131">
            <w:pPr>
              <w:spacing w:line="235" w:lineRule="exact"/>
            </w:pPr>
            <w:r>
              <w:rPr>
                <w:rStyle w:val="295pt"/>
                <w:rFonts w:eastAsia="Tahoma"/>
              </w:rPr>
              <w:t>ЭЛЕМЕНТЫ МАТЕРИАЛОВЕДЕНИЯ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Натуральные растительные волокна. Общие понятия о процессах прядения нитей и ткачества. Свойства тканей из растительных волокон и их ассортимент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ванный</w:t>
            </w:r>
            <w:proofErr w:type="gramEnd"/>
            <w:r>
              <w:rPr>
                <w:rStyle w:val="22"/>
                <w:rFonts w:eastAsia="Tahoma"/>
              </w:rPr>
              <w:t xml:space="preserve">.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Лабораторн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Натуральные раститель</w:t>
            </w:r>
            <w:r>
              <w:rPr>
                <w:rStyle w:val="22"/>
                <w:rFonts w:eastAsia="Tahoma"/>
              </w:rPr>
              <w:softHyphen/>
              <w:t>ные волокна и процесс изготовления тканей из них. Основная и уточная нить. Виды переплетений. Свойства тканей из расти</w:t>
            </w:r>
            <w:r>
              <w:rPr>
                <w:rStyle w:val="22"/>
                <w:rFonts w:eastAsia="Tahoma"/>
              </w:rPr>
              <w:softHyphen/>
              <w:t>тельных волокон и их ассортимент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представление о происхождении волокон, процессах их обработки, прядения и ткачес</w:t>
            </w:r>
            <w:r>
              <w:rPr>
                <w:rStyle w:val="22"/>
                <w:rFonts w:eastAsia="Tahoma"/>
              </w:rPr>
              <w:softHyphen/>
              <w:t>тва, свойствах тканей из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Опрос.</w:t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Провер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лаборат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орной</w:t>
            </w:r>
            <w:proofErr w:type="spellEnd"/>
          </w:p>
          <w:p w:rsidR="00D52E74" w:rsidRDefault="00D52E74" w:rsidP="002B6131">
            <w:r>
              <w:rPr>
                <w:rStyle w:val="22"/>
                <w:rFonts w:eastAsia="Tahoma"/>
              </w:rPr>
              <w:t>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04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31-32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ЭЛЕМЕНТЫ МАШИНОВЕДЕНИЯ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 машин, применяемые в швейной промышленности. Бытовая универсальная швейная машина и ее характеристика. Организация рабочего места для машинных работ и ТБ работы на швейной машине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 машин, применяемые в швейной промышленности. Технические характеристики и устройство бытовой швейной машины. Виды передач движения приводов машины. Безопасные приемы работы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Имеет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 xml:space="preserve">О технических характеристиках швейной машины и назначении основных узлов.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организовать рабочее место и знать правила ТБ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Опрос. Кон</w:t>
            </w:r>
            <w:r>
              <w:rPr>
                <w:rStyle w:val="22"/>
                <w:rFonts w:eastAsia="Tahoma"/>
              </w:rPr>
              <w:softHyphen/>
              <w:t>троль подго</w:t>
            </w:r>
            <w:r>
              <w:rPr>
                <w:rStyle w:val="22"/>
                <w:rFonts w:eastAsia="Tahoma"/>
              </w:rPr>
              <w:softHyphen/>
              <w:t xml:space="preserve">товки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рабочег</w:t>
            </w:r>
            <w:proofErr w:type="spellEnd"/>
            <w:r>
              <w:rPr>
                <w:rStyle w:val="22"/>
                <w:rFonts w:eastAsia="Tahoma"/>
              </w:rPr>
              <w:t xml:space="preserve"> о</w:t>
            </w:r>
            <w:proofErr w:type="gramEnd"/>
            <w:r>
              <w:rPr>
                <w:rStyle w:val="22"/>
                <w:rFonts w:eastAsia="Tahoma"/>
              </w:rPr>
              <w:t xml:space="preserve"> места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33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Подготовка швейной машины к работе: намотка нити на шпульку и заправка нитей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Подготовка швейной машины к работе. Заправка нитей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Уметь готовить швейную машину к работе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выполн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ения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Уход </w:t>
            </w:r>
            <w:proofErr w:type="gramStart"/>
            <w:r>
              <w:rPr>
                <w:rStyle w:val="22"/>
                <w:rFonts w:eastAsia="Tahoma"/>
              </w:rPr>
              <w:t>за</w:t>
            </w:r>
            <w:proofErr w:type="gramEnd"/>
          </w:p>
          <w:p w:rsidR="00D52E74" w:rsidRDefault="00D52E74" w:rsidP="002B6131">
            <w:r>
              <w:rPr>
                <w:rStyle w:val="22"/>
                <w:rFonts w:eastAsia="Tahoma"/>
              </w:rPr>
              <w:t>швейной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машиной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6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34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Выполнение машинных строчек по намеченным линиям. Регулировка стежка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83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Выполнение машинных строчек на ткани по намеченным линиям. Регулировка длины стежка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Уметь:</w:t>
            </w:r>
          </w:p>
          <w:p w:rsidR="00D52E74" w:rsidRDefault="00D52E74" w:rsidP="00D52E74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управлять швейной машиной;</w:t>
            </w:r>
          </w:p>
          <w:p w:rsidR="00D52E74" w:rsidRDefault="00D52E74" w:rsidP="00D52E74">
            <w:pPr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строчить по прямой и кривой линиям;</w:t>
            </w:r>
          </w:p>
          <w:p w:rsidR="00D52E74" w:rsidRDefault="00D52E74" w:rsidP="00D52E74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делать закрепки и поворачивать шов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Качест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во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Регулировка</w:t>
            </w:r>
          </w:p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стежка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35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КОНСТРУИРОВАНИЕ И МОДЕЛИРОВАНИЕ РАБОЧЕЙ ОДЕЖДЫ (8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Фартуки в национальном костюме. Виды рабочей одежды и требования к ней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Назначение рабочей одежды и ее ассортимент. Фартук в национальном костюме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Имеет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представление о рабочей одежде и требованиях к 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Эксплуатаци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онные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и гигиенически е требования к рабочей одежде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36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Фигура человека и ее измерение. Правила снятия мерок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Особенности строения фигуры человека. Прави</w:t>
            </w:r>
            <w:r>
              <w:rPr>
                <w:rStyle w:val="22"/>
                <w:rFonts w:eastAsia="Tahoma"/>
              </w:rPr>
              <w:softHyphen/>
              <w:t>ла снятия мерок и их условные обозначения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правила снятия мерок.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их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использовать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Контро</w:t>
            </w:r>
            <w:proofErr w:type="spellEnd"/>
            <w:r>
              <w:rPr>
                <w:rStyle w:val="22"/>
                <w:rFonts w:eastAsia="Tahoma"/>
              </w:rPr>
              <w:t xml:space="preserve"> ль</w:t>
            </w:r>
            <w:proofErr w:type="gramEnd"/>
            <w:r>
              <w:rPr>
                <w:rStyle w:val="22"/>
                <w:rFonts w:eastAsia="Tahoma"/>
              </w:rPr>
              <w:t xml:space="preserve"> за </w:t>
            </w:r>
            <w:proofErr w:type="spellStart"/>
            <w:r>
              <w:rPr>
                <w:rStyle w:val="22"/>
                <w:rFonts w:eastAsia="Tahoma"/>
              </w:rPr>
              <w:t>действи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ями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4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37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пользования чертежными инструментами и прина</w:t>
            </w:r>
            <w:r>
              <w:rPr>
                <w:rStyle w:val="22"/>
                <w:rFonts w:eastAsia="Tahoma"/>
              </w:rPr>
              <w:softHyphen/>
              <w:t>длежностями. Типы линий. Понятие о масштабе, чертеже и эскизе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пользования чертежными инструмен</w:t>
            </w:r>
            <w:r>
              <w:rPr>
                <w:rStyle w:val="22"/>
                <w:rFonts w:eastAsia="Tahoma"/>
              </w:rPr>
              <w:softHyphen/>
              <w:t>тами. Типы линий в системе ЕСКД. Понятие о масштабе, чертеже и эскизе.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52E74" w:rsidRDefault="00D52E74" w:rsidP="002B6131">
            <w:proofErr w:type="gramStart"/>
            <w:r>
              <w:rPr>
                <w:rStyle w:val="22"/>
                <w:rFonts w:eastAsia="Tahoma"/>
              </w:rPr>
              <w:t>правилах</w:t>
            </w:r>
            <w:proofErr w:type="gramEnd"/>
            <w:r>
              <w:rPr>
                <w:rStyle w:val="22"/>
                <w:rFonts w:eastAsia="Tahoma"/>
              </w:rPr>
              <w:t xml:space="preserve"> пользова</w:t>
            </w:r>
            <w:r>
              <w:rPr>
                <w:rStyle w:val="22"/>
                <w:rFonts w:eastAsia="Tahoma"/>
              </w:rPr>
              <w:softHyphen/>
              <w:t>ния чертежными инструментами и принадлежностя</w:t>
            </w:r>
            <w:r>
              <w:rPr>
                <w:rStyle w:val="22"/>
                <w:rFonts w:eastAsia="Tahoma"/>
              </w:rPr>
              <w:softHyphen/>
              <w:t>ми, типах линий, масштабе, черте</w:t>
            </w:r>
            <w:r>
              <w:rPr>
                <w:rStyle w:val="22"/>
                <w:rFonts w:eastAsia="Tahoma"/>
              </w:rPr>
              <w:softHyphen/>
              <w:t>же, эскизе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Тестиро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вание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Понятие о</w:t>
            </w:r>
          </w:p>
          <w:p w:rsidR="00D52E74" w:rsidRDefault="00D52E74" w:rsidP="002B6131">
            <w:pPr>
              <w:spacing w:line="278" w:lineRule="exact"/>
            </w:pPr>
            <w:proofErr w:type="gramStart"/>
            <w:r>
              <w:rPr>
                <w:rStyle w:val="22"/>
                <w:rFonts w:eastAsia="Tahoma"/>
              </w:rPr>
              <w:t>фасоне</w:t>
            </w:r>
            <w:proofErr w:type="gramEnd"/>
          </w:p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38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Построение чертежа выкройки фартука в масштабе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Последовательность пос</w:t>
            </w:r>
            <w:r>
              <w:rPr>
                <w:rStyle w:val="22"/>
                <w:rFonts w:eastAsia="Tahoma"/>
              </w:rPr>
              <w:softHyphen/>
              <w:t>троения чертежа выкройки фартука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Уметь строить чертеж по описанию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чертежа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39-40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Построение чертежа выкройки фартука в натуральную величину по своим меркам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83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Построение чертежа выкройки фартука в натуральную величину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читать чертеж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чертежа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1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41-42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Виды отделки швейных изделий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 отделки швейных изделий (комбинирование тканей, оборки, тесьма, аппликация, вышивка). Особенности и способы моделирования. Понятие о контрасте и форме одежды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представление о видах отделки швейных изделий, способах моделирования. Уметь вносить модельные измене</w:t>
            </w:r>
            <w:r>
              <w:rPr>
                <w:rStyle w:val="22"/>
                <w:rFonts w:eastAsia="Tahoma"/>
              </w:rPr>
              <w:softHyphen/>
              <w:t>ния в выкройку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27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43-44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ТЕХНОЛОГИЯ ИЗГОТОВЛЕНИЯ РАБОЧЕЙ ОДЕЖДЫ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(14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Инструктаж по ТБ рабо</w:t>
            </w:r>
            <w:r>
              <w:rPr>
                <w:rStyle w:val="22"/>
                <w:rFonts w:eastAsia="Tahoma"/>
              </w:rPr>
              <w:softHyphen/>
              <w:t>ты с тканями. Способы рациональной раскладки выкройки на ткани. Спо</w:t>
            </w:r>
            <w:r>
              <w:rPr>
                <w:rStyle w:val="22"/>
                <w:rFonts w:eastAsia="Tahoma"/>
              </w:rPr>
              <w:softHyphen/>
              <w:t xml:space="preserve">собы рациональной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рациональной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расклад</w:t>
            </w:r>
            <w:r>
              <w:rPr>
                <w:rStyle w:val="22"/>
                <w:rFonts w:eastAsia="Tahoma"/>
              </w:rPr>
              <w:softHyphen/>
              <w:t>ки. Подготовка ткани к раскрою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proofErr w:type="gram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ванный</w:t>
            </w:r>
            <w:proofErr w:type="gramEnd"/>
            <w:r>
              <w:rPr>
                <w:rStyle w:val="22"/>
                <w:rFonts w:eastAsia="Tahoma"/>
              </w:rPr>
              <w:t xml:space="preserve">.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Правила ТБ работы с тка</w:t>
            </w:r>
            <w:r>
              <w:rPr>
                <w:rStyle w:val="22"/>
                <w:rFonts w:eastAsia="Tahoma"/>
              </w:rPr>
              <w:softHyphen/>
              <w:t>нями. Способы подготов</w:t>
            </w:r>
            <w:r>
              <w:rPr>
                <w:rStyle w:val="22"/>
                <w:rFonts w:eastAsia="Tahoma"/>
              </w:rPr>
              <w:softHyphen/>
              <w:t>ки выкройки и ткани к раскрою, рациональные раскладки выкройки на ткани в зависимости от ширины ткани и рисунка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рациональной раскладке, подго</w:t>
            </w:r>
            <w:r>
              <w:rPr>
                <w:rStyle w:val="22"/>
                <w:rFonts w:eastAsia="Tahoma"/>
              </w:rPr>
              <w:softHyphen/>
              <w:t>товке ткани и выкройки.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правила ТБ.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находить лицевую сторону ткани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45-46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Организация рабочего места для ручных работ. Выполнение ручных сте</w:t>
            </w:r>
            <w:r>
              <w:rPr>
                <w:rStyle w:val="22"/>
                <w:rFonts w:eastAsia="Tahoma"/>
              </w:rPr>
              <w:softHyphen/>
              <w:t>жков строчек и швов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Организация рабочего места для ручных работ. Прямые стежки и строчки выполняемые ими: смето</w:t>
            </w:r>
            <w:r>
              <w:rPr>
                <w:rStyle w:val="22"/>
                <w:rFonts w:eastAsia="Tahoma"/>
              </w:rPr>
              <w:softHyphen/>
              <w:t>чная, заметочная, намето</w:t>
            </w:r>
            <w:r>
              <w:rPr>
                <w:rStyle w:val="22"/>
                <w:rFonts w:eastAsia="Tahoma"/>
              </w:rPr>
              <w:softHyphen/>
              <w:t>чная, копировальная. Понятия: шов, строчка, стежок, длина стежка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Знать область </w:t>
            </w:r>
            <w:proofErr w:type="spellStart"/>
            <w:r>
              <w:rPr>
                <w:rStyle w:val="22"/>
                <w:rFonts w:eastAsia="Tahoma"/>
              </w:rPr>
              <w:t>припрямые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стежкименения</w:t>
            </w:r>
            <w:proofErr w:type="spellEnd"/>
            <w:r>
              <w:rPr>
                <w:rStyle w:val="22"/>
                <w:rFonts w:eastAsia="Tahoma"/>
              </w:rPr>
              <w:t xml:space="preserve"> прямых стежков. Уметь выполнять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тва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Косые стежки: об</w:t>
            </w:r>
            <w:r>
              <w:rPr>
                <w:rStyle w:val="22"/>
                <w:rFonts w:eastAsia="Tahoma"/>
              </w:rPr>
              <w:softHyphen/>
              <w:t>меточный, подшивоч</w:t>
            </w:r>
            <w:r>
              <w:rPr>
                <w:rStyle w:val="22"/>
                <w:rFonts w:eastAsia="Tahoma"/>
              </w:rPr>
              <w:softHyphen/>
              <w:t>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9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47-48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Перенос контурных и контрольных линий и точек на ткани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Способы переноса контрольных и контурных линий и точек на ткани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представление о способах переноса линий и точек на ткани.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Уметь ими пользоваться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тва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36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49-50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Краевые и соединитель</w:t>
            </w:r>
            <w:r>
              <w:rPr>
                <w:rStyle w:val="22"/>
                <w:rFonts w:eastAsia="Tahoma"/>
              </w:rPr>
              <w:softHyphen/>
              <w:t>ные швы. Конструкция машинного шва. Условные обозначения и технология выполнения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ванный</w:t>
            </w:r>
            <w:proofErr w:type="gramEnd"/>
            <w:r>
              <w:rPr>
                <w:rStyle w:val="22"/>
                <w:rFonts w:eastAsia="Tahoma"/>
              </w:rPr>
              <w:t xml:space="preserve">.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Конструкция машинного шва. Длина и ширина, назначение и условное графическое обозначение. Технология выполнения соединительных и краевых швов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конструкции маш</w:t>
            </w:r>
            <w:r>
              <w:rPr>
                <w:rStyle w:val="22"/>
                <w:rFonts w:eastAsia="Tahoma"/>
              </w:rPr>
              <w:softHyphen/>
              <w:t xml:space="preserve">инных швов.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читать графические схемы швов и выполнять 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тва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51-52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83" w:lineRule="exact"/>
              <w:ind w:left="360" w:hanging="360"/>
            </w:pPr>
            <w:r>
              <w:rPr>
                <w:rStyle w:val="22"/>
                <w:rFonts w:eastAsia="Tahoma"/>
              </w:rPr>
              <w:t>ТЕХНОЛОГИЯ ИЗГОТОВЛЕНИЯ РАБОЧЕЙ ОДЕЖДЫ (14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69" w:lineRule="exact"/>
            </w:pPr>
            <w:r>
              <w:rPr>
                <w:rStyle w:val="22"/>
                <w:rFonts w:eastAsia="Tahoma"/>
              </w:rPr>
              <w:t>Обработка нагрудника и нижней части фартука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Способы обработки нагрудника и нижней части фартука, их зависи</w:t>
            </w:r>
            <w:r>
              <w:rPr>
                <w:rStyle w:val="22"/>
                <w:rFonts w:eastAsia="Tahoma"/>
              </w:rPr>
              <w:softHyphen/>
              <w:t>мость от ткани и фасона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52E74" w:rsidRDefault="00D52E74" w:rsidP="002B6131">
            <w:proofErr w:type="gramStart"/>
            <w:r>
              <w:rPr>
                <w:rStyle w:val="22"/>
                <w:rFonts w:eastAsia="Tahoma"/>
              </w:rPr>
              <w:t>способах</w:t>
            </w:r>
            <w:proofErr w:type="gramEnd"/>
            <w:r>
              <w:rPr>
                <w:rStyle w:val="22"/>
                <w:rFonts w:eastAsia="Tahoma"/>
              </w:rPr>
              <w:t xml:space="preserve"> обработ</w:t>
            </w:r>
            <w:r>
              <w:rPr>
                <w:rStyle w:val="22"/>
                <w:rFonts w:eastAsia="Tahoma"/>
              </w:rPr>
              <w:softHyphen/>
              <w:t>ки нагрудника и нижней части фар</w:t>
            </w:r>
            <w:r>
              <w:rPr>
                <w:rStyle w:val="22"/>
                <w:rFonts w:eastAsia="Tahoma"/>
              </w:rPr>
              <w:softHyphen/>
              <w:t>тука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качес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тва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9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53-54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Обработка накладных карманов, бретелей и пояса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Методы обработки карма</w:t>
            </w:r>
            <w:r>
              <w:rPr>
                <w:rStyle w:val="22"/>
                <w:rFonts w:eastAsia="Tahoma"/>
              </w:rPr>
              <w:softHyphen/>
              <w:t>нов, бретелей и пояса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52E74" w:rsidRDefault="00D52E74" w:rsidP="002B6131">
            <w:proofErr w:type="gramStart"/>
            <w:r>
              <w:rPr>
                <w:rStyle w:val="22"/>
                <w:rFonts w:eastAsia="Tahoma"/>
              </w:rPr>
              <w:t>методах</w:t>
            </w:r>
            <w:proofErr w:type="gramEnd"/>
            <w:r>
              <w:rPr>
                <w:rStyle w:val="22"/>
                <w:rFonts w:eastAsia="Tahoma"/>
              </w:rPr>
              <w:t xml:space="preserve"> обработки карманов, бретелей пояса.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lastRenderedPageBreak/>
              <w:t xml:space="preserve">Уметь </w:t>
            </w:r>
            <w:r>
              <w:rPr>
                <w:rStyle w:val="22"/>
                <w:rFonts w:eastAsia="Tahoma"/>
              </w:rPr>
              <w:t>их использовать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lastRenderedPageBreak/>
              <w:t>Опрос и кон</w:t>
            </w:r>
            <w:r>
              <w:rPr>
                <w:rStyle w:val="22"/>
                <w:rFonts w:eastAsia="Tahoma"/>
              </w:rPr>
              <w:softHyphen/>
              <w:t>троль выпол</w:t>
            </w:r>
            <w:r>
              <w:rPr>
                <w:rStyle w:val="22"/>
                <w:rFonts w:eastAsia="Tahoma"/>
              </w:rPr>
              <w:softHyphen/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4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55-56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Сборка и отделка изделия. Влажно-тепло</w:t>
            </w:r>
            <w:r>
              <w:rPr>
                <w:rStyle w:val="22"/>
                <w:rFonts w:eastAsia="Tahoma"/>
              </w:rPr>
              <w:softHyphen/>
              <w:t xml:space="preserve">вая обработка изделия и ТБ </w:t>
            </w:r>
            <w:proofErr w:type="spellStart"/>
            <w:r>
              <w:rPr>
                <w:rStyle w:val="22"/>
                <w:rFonts w:eastAsia="Tahoma"/>
              </w:rPr>
              <w:t>утюжительных</w:t>
            </w:r>
            <w:proofErr w:type="spellEnd"/>
            <w:r>
              <w:rPr>
                <w:rStyle w:val="22"/>
                <w:rFonts w:eastAsia="Tahoma"/>
              </w:rPr>
              <w:t xml:space="preserve"> работ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83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Последовательность сборки изделия. Правила ТБ утюжильных работ. Критерии оценки качест</w:t>
            </w:r>
            <w:r>
              <w:rPr>
                <w:rStyle w:val="22"/>
                <w:rFonts w:eastAsia="Tahoma"/>
              </w:rPr>
              <w:softHyphen/>
              <w:t>ва изделия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Знать:</w:t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-последователь</w:t>
            </w:r>
            <w:r>
              <w:rPr>
                <w:rStyle w:val="22"/>
                <w:rFonts w:eastAsia="Tahoma"/>
              </w:rPr>
              <w:softHyphen/>
              <w:t>ность сборки фартука;</w:t>
            </w:r>
          </w:p>
          <w:p w:rsidR="00D52E74" w:rsidRDefault="00D52E74" w:rsidP="00D52E74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правила ТБ утюжильных работ;</w:t>
            </w:r>
          </w:p>
          <w:p w:rsidR="00D52E74" w:rsidRDefault="00D52E74" w:rsidP="00D52E74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критерии оценки качества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Опрос и кон</w:t>
            </w:r>
            <w:r>
              <w:rPr>
                <w:rStyle w:val="22"/>
                <w:rFonts w:eastAsia="Tahoma"/>
              </w:rPr>
              <w:softHyphen/>
              <w:t>троль выпол</w:t>
            </w:r>
            <w:r>
              <w:rPr>
                <w:rStyle w:val="22"/>
                <w:rFonts w:eastAsia="Tahoma"/>
              </w:rPr>
              <w:softHyphen/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49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57-58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ТЕХНОЛОГИЯ ВЕДЕНИЯ ДОМА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Эстетика и экология жилища. Интерьер кухни, оборудование, отделка и украшение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История и национальные традиции в архитектуре. Современные стили в интерьере. Требования к кухне и столовой. Кухон</w:t>
            </w:r>
            <w:r>
              <w:rPr>
                <w:rStyle w:val="22"/>
                <w:rFonts w:eastAsia="Tahoma"/>
              </w:rPr>
              <w:softHyphen/>
              <w:t>ное оборудование, его размещение и уход за ним. Деление кухни на зоны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Иметь</w:t>
            </w:r>
          </w:p>
          <w:p w:rsidR="00D52E74" w:rsidRDefault="00D52E74" w:rsidP="002B6131">
            <w:r>
              <w:rPr>
                <w:rStyle w:val="21"/>
                <w:rFonts w:eastAsia="Tahoma"/>
              </w:rPr>
              <w:t>представление:</w:t>
            </w:r>
          </w:p>
          <w:p w:rsidR="00D52E74" w:rsidRDefault="00D52E74" w:rsidP="00D52E74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требованиях, предъявляемых к интерьеру кухни и столовой;</w:t>
            </w:r>
          </w:p>
          <w:p w:rsidR="00D52E74" w:rsidRDefault="00D52E74" w:rsidP="00D52E74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74" w:lineRule="exact"/>
            </w:pPr>
            <w:proofErr w:type="gramStart"/>
            <w:r>
              <w:rPr>
                <w:rStyle w:val="22"/>
                <w:rFonts w:eastAsia="Tahoma"/>
              </w:rPr>
              <w:t>оборудовании</w:t>
            </w:r>
            <w:proofErr w:type="gramEnd"/>
            <w:r>
              <w:rPr>
                <w:rStyle w:val="22"/>
                <w:rFonts w:eastAsia="Tahoma"/>
              </w:rPr>
              <w:t xml:space="preserve"> и его влиянии на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Требования </w:t>
            </w:r>
            <w:proofErr w:type="spellStart"/>
            <w:r>
              <w:rPr>
                <w:rStyle w:val="22"/>
                <w:rFonts w:eastAsia="Tahoma"/>
              </w:rPr>
              <w:t>электро-и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пожаробезо</w:t>
            </w:r>
            <w:r>
              <w:rPr>
                <w:rStyle w:val="22"/>
                <w:rFonts w:eastAsia="Tahoma"/>
              </w:rPr>
              <w:softHyphen/>
              <w:t>пасности</w:t>
            </w:r>
            <w:proofErr w:type="spellEnd"/>
            <w:r>
              <w:rPr>
                <w:rStyle w:val="22"/>
                <w:rFonts w:eastAsia="Tahoma"/>
              </w:rPr>
              <w:t xml:space="preserve"> на кухне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6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59-60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Интерьер кухни, украшение ее изделиями собственного изготовления. Выполне</w:t>
            </w:r>
            <w:r>
              <w:rPr>
                <w:rStyle w:val="22"/>
                <w:rFonts w:eastAsia="Tahoma"/>
              </w:rPr>
              <w:softHyphen/>
              <w:t>ние эскизов прихваток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r>
              <w:rPr>
                <w:rStyle w:val="22"/>
                <w:rFonts w:eastAsia="Tahoma"/>
              </w:rPr>
              <w:t>ванный.</w:t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Практиче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ское</w:t>
            </w:r>
            <w:proofErr w:type="spellEnd"/>
          </w:p>
          <w:p w:rsidR="00D52E74" w:rsidRDefault="00D52E74" w:rsidP="002B6131">
            <w:r>
              <w:rPr>
                <w:rStyle w:val="22"/>
                <w:rFonts w:eastAsia="Tahoma"/>
              </w:rPr>
              <w:t>задание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Виды отделки интерьера (роспись ткани, резьба по дереву). Варианты декор</w:t>
            </w:r>
            <w:r>
              <w:rPr>
                <w:rStyle w:val="22"/>
                <w:rFonts w:eastAsia="Tahoma"/>
              </w:rPr>
              <w:softHyphen/>
              <w:t>ативного украшения кух</w:t>
            </w:r>
            <w:r>
              <w:rPr>
                <w:rStyle w:val="22"/>
                <w:rFonts w:eastAsia="Tahoma"/>
              </w:rPr>
              <w:softHyphen/>
              <w:t>ни изделиями собствен</w:t>
            </w:r>
            <w:r>
              <w:rPr>
                <w:rStyle w:val="22"/>
                <w:rFonts w:eastAsia="Tahoma"/>
              </w:rPr>
              <w:softHyphen/>
              <w:t>ного изготовления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Иметь представление</w:t>
            </w:r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о возможностях отделки и декорат</w:t>
            </w:r>
            <w:r>
              <w:rPr>
                <w:rStyle w:val="295pt"/>
                <w:rFonts w:eastAsia="Tahoma"/>
              </w:rPr>
              <w:softHyphen/>
              <w:t>ивного убранства кухни.</w:t>
            </w:r>
          </w:p>
          <w:p w:rsidR="00D52E74" w:rsidRDefault="00D52E74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Уметь выполнять эскизы 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Оценка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эскиза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52E74" w:rsidTr="002B6131">
        <w:trPr>
          <w:trHeight w:val="30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61-62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E74" w:rsidRPr="00614812" w:rsidRDefault="00D52E74" w:rsidP="002B6131">
            <w:pPr>
              <w:spacing w:line="130" w:lineRule="exact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Тематика творческих проектов и этапы их выполнения. Организац</w:t>
            </w:r>
            <w:r>
              <w:rPr>
                <w:rStyle w:val="22"/>
                <w:rFonts w:eastAsia="Tahoma"/>
              </w:rPr>
              <w:softHyphen/>
              <w:t>ионно-подготовитель</w:t>
            </w:r>
            <w:r>
              <w:rPr>
                <w:rStyle w:val="22"/>
                <w:rFonts w:eastAsia="Tahoma"/>
              </w:rPr>
              <w:softHyphen/>
              <w:t>ный этап выполнения творческого проекта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 xml:space="preserve">Тематика творческих проектов и этапы их выполнения. </w:t>
            </w:r>
            <w:proofErr w:type="spellStart"/>
            <w:r>
              <w:rPr>
                <w:rStyle w:val="22"/>
                <w:rFonts w:eastAsia="Tahoma"/>
              </w:rPr>
              <w:t>Организ</w:t>
            </w:r>
            <w:proofErr w:type="gramStart"/>
            <w:r>
              <w:rPr>
                <w:rStyle w:val="22"/>
                <w:rFonts w:eastAsia="Tahoma"/>
              </w:rPr>
              <w:t>а</w:t>
            </w:r>
            <w:proofErr w:type="spellEnd"/>
            <w:r>
              <w:rPr>
                <w:rStyle w:val="22"/>
                <w:rFonts w:eastAsia="Tahoma"/>
              </w:rPr>
              <w:t>-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ционно-подготовитель</w:t>
            </w:r>
            <w:proofErr w:type="spellEnd"/>
            <w:r>
              <w:rPr>
                <w:rStyle w:val="22"/>
                <w:rFonts w:eastAsia="Tahoma"/>
              </w:rPr>
              <w:t xml:space="preserve">- </w:t>
            </w:r>
            <w:proofErr w:type="spellStart"/>
            <w:r>
              <w:rPr>
                <w:rStyle w:val="22"/>
                <w:rFonts w:eastAsia="Tahoma"/>
              </w:rPr>
              <w:t>ный</w:t>
            </w:r>
            <w:proofErr w:type="spellEnd"/>
            <w:r>
              <w:rPr>
                <w:rStyle w:val="22"/>
                <w:rFonts w:eastAsia="Tahoma"/>
              </w:rPr>
              <w:t xml:space="preserve"> этап (выбор темы проекта и его обсужде</w:t>
            </w:r>
            <w:r>
              <w:rPr>
                <w:rStyle w:val="22"/>
                <w:rFonts w:eastAsia="Tahoma"/>
              </w:rPr>
              <w:softHyphen/>
              <w:t>ние, обоснование выбора, разработка эскиза изделия, подбор материа</w:t>
            </w:r>
            <w:r>
              <w:rPr>
                <w:rStyle w:val="22"/>
                <w:rFonts w:eastAsia="Tahoma"/>
              </w:rPr>
              <w:softHyphen/>
              <w:t>лов)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>Уметь:</w:t>
            </w:r>
          </w:p>
          <w:p w:rsidR="00D52E74" w:rsidRDefault="00D52E74" w:rsidP="00D52E74">
            <w:pPr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выбирать посиль</w:t>
            </w:r>
            <w:r>
              <w:rPr>
                <w:rStyle w:val="22"/>
                <w:rFonts w:eastAsia="Tahoma"/>
              </w:rPr>
              <w:softHyphen/>
              <w:t>ную и необходи</w:t>
            </w:r>
            <w:r>
              <w:rPr>
                <w:rStyle w:val="22"/>
                <w:rFonts w:eastAsia="Tahoma"/>
              </w:rPr>
              <w:softHyphen/>
              <w:t>мую работу;</w:t>
            </w:r>
          </w:p>
          <w:p w:rsidR="00D52E74" w:rsidRDefault="00D52E74" w:rsidP="00D52E74">
            <w:pPr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after="0" w:line="274" w:lineRule="exact"/>
            </w:pPr>
            <w:proofErr w:type="spellStart"/>
            <w:r>
              <w:rPr>
                <w:rStyle w:val="22"/>
                <w:rFonts w:eastAsia="Tahoma"/>
              </w:rPr>
              <w:t>аргументирован</w:t>
            </w:r>
            <w:r>
              <w:rPr>
                <w:rStyle w:val="22"/>
                <w:rFonts w:eastAsia="Tahoma"/>
              </w:rPr>
              <w:softHyphen/>
              <w:t>но</w:t>
            </w:r>
            <w:proofErr w:type="spellEnd"/>
            <w:r>
              <w:rPr>
                <w:rStyle w:val="22"/>
                <w:rFonts w:eastAsia="Tahoma"/>
              </w:rPr>
              <w:t xml:space="preserve"> защищать свой выбор;</w:t>
            </w:r>
          </w:p>
          <w:p w:rsidR="00D52E74" w:rsidRDefault="00D52E74" w:rsidP="00D52E74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делать эскизы и подбирать матери</w:t>
            </w:r>
            <w:r>
              <w:rPr>
                <w:rStyle w:val="22"/>
                <w:rFonts w:eastAsia="Tahoma"/>
              </w:rPr>
              <w:softHyphen/>
              <w:t>алы для выполне</w:t>
            </w:r>
            <w:r>
              <w:rPr>
                <w:rStyle w:val="22"/>
                <w:rFonts w:eastAsia="Tahoma"/>
              </w:rPr>
              <w:softHyphen/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22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63-64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Выбор оборудования инструментов и приспо</w:t>
            </w:r>
            <w:r>
              <w:rPr>
                <w:rStyle w:val="22"/>
                <w:rFonts w:eastAsia="Tahoma"/>
              </w:rPr>
              <w:softHyphen/>
              <w:t>соблений, составление технологической последовательности выполнения проекта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Организация рабочего места. Оборудование и приспособления для различных видов работ, составление последовате</w:t>
            </w:r>
            <w:r>
              <w:rPr>
                <w:rStyle w:val="22"/>
                <w:rFonts w:eastAsia="Tahoma"/>
              </w:rPr>
              <w:softHyphen/>
              <w:t>льности выполнения. Поиск сведений в литера</w:t>
            </w:r>
            <w:r>
              <w:rPr>
                <w:rStyle w:val="22"/>
                <w:rFonts w:eastAsia="Tahoma"/>
              </w:rPr>
              <w:softHyphen/>
              <w:t>туре.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1"/>
                <w:rFonts w:eastAsia="Tahoma"/>
              </w:rPr>
              <w:t>Уметь:</w:t>
            </w:r>
          </w:p>
          <w:p w:rsidR="00D52E74" w:rsidRDefault="00D52E74" w:rsidP="00D52E74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пользоваться необходимой лите</w:t>
            </w:r>
            <w:r>
              <w:rPr>
                <w:rStyle w:val="22"/>
                <w:rFonts w:eastAsia="Tahoma"/>
              </w:rPr>
              <w:softHyphen/>
              <w:t>ратурой;</w:t>
            </w:r>
          </w:p>
          <w:p w:rsidR="00D52E74" w:rsidRDefault="00D52E74" w:rsidP="00D52E74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подбирать все необходимое для выполнения идеи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65-66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Технологический этап выполнения творческого проект</w:t>
            </w:r>
            <w:proofErr w:type="gramStart"/>
            <w:r>
              <w:rPr>
                <w:rStyle w:val="22"/>
                <w:rFonts w:eastAsia="Tahoma"/>
              </w:rPr>
              <w:t>а(</w:t>
            </w:r>
            <w:proofErr w:type="gramEnd"/>
            <w:r>
              <w:rPr>
                <w:rStyle w:val="22"/>
                <w:rFonts w:eastAsia="Tahoma"/>
              </w:rPr>
              <w:t>конструирова</w:t>
            </w:r>
            <w:r>
              <w:rPr>
                <w:rStyle w:val="22"/>
                <w:rFonts w:eastAsia="Tahoma"/>
              </w:rPr>
              <w:softHyphen/>
              <w:t xml:space="preserve">ние. </w:t>
            </w:r>
            <w:proofErr w:type="gramStart"/>
            <w:r>
              <w:rPr>
                <w:rStyle w:val="22"/>
                <w:rFonts w:eastAsia="Tahoma"/>
              </w:rPr>
              <w:t>Моделирование, изготовление изделия)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Конструирование базовой модели. Моделирование, изготовление изделия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конструи</w:t>
            </w:r>
            <w:r>
              <w:rPr>
                <w:rStyle w:val="22"/>
                <w:rFonts w:eastAsia="Tahoma"/>
              </w:rPr>
              <w:softHyphen/>
              <w:t>ровать и модели</w:t>
            </w:r>
            <w:r>
              <w:rPr>
                <w:rStyle w:val="22"/>
                <w:rFonts w:eastAsia="Tahoma"/>
              </w:rPr>
              <w:softHyphen/>
              <w:t>ровать, выполнять намеченные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52E74" w:rsidRDefault="00D52E74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52E74" w:rsidRDefault="00D52E74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  <w:tr w:rsidR="00D52E74" w:rsidTr="002B6131">
        <w:trPr>
          <w:trHeight w:val="11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67-68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E74" w:rsidRDefault="00D52E74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2"/>
                <w:rFonts w:eastAsia="Tahoma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Критерии оценки работ и выполнении рекламного проспекта изделия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E74" w:rsidRDefault="00D52E74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оценивать выполненную работу и защищать 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Защита</w:t>
            </w:r>
          </w:p>
          <w:p w:rsidR="00D52E74" w:rsidRDefault="00D52E74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проекта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74" w:rsidRDefault="00D52E74" w:rsidP="002B6131">
            <w:pPr>
              <w:rPr>
                <w:sz w:val="10"/>
                <w:szCs w:val="10"/>
              </w:rPr>
            </w:pPr>
          </w:p>
        </w:tc>
      </w:tr>
    </w:tbl>
    <w:p w:rsidR="00D52E74" w:rsidRDefault="00D52E74" w:rsidP="00D52E74">
      <w:pPr>
        <w:rPr>
          <w:sz w:val="2"/>
          <w:szCs w:val="2"/>
        </w:rPr>
        <w:sectPr w:rsidR="00D52E74">
          <w:pgSz w:w="16840" w:h="11909" w:orient="landscape"/>
          <w:pgMar w:top="541" w:right="360" w:bottom="555" w:left="486" w:header="0" w:footer="3" w:gutter="0"/>
          <w:cols w:space="720"/>
          <w:noEndnote/>
          <w:docGrid w:linePitch="360"/>
        </w:sectPr>
      </w:pPr>
    </w:p>
    <w:p w:rsidR="0079148E" w:rsidRDefault="0079148E"/>
    <w:sectPr w:rsidR="0079148E" w:rsidSect="00D52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94" w:rsidRDefault="0079148E">
    <w:pPr>
      <w:rPr>
        <w:sz w:val="2"/>
        <w:szCs w:val="2"/>
      </w:rPr>
    </w:pPr>
    <w:r w:rsidRPr="008E32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pt;margin-top:14.05pt;width:88.3pt;height:10.8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D0194" w:rsidRDefault="0079148E">
                <w:r>
                  <w:rPr>
                    <w:rStyle w:val="a3"/>
                    <w:rFonts w:eastAsia="Tahoma"/>
                  </w:rPr>
                  <w:t>Должны</w:t>
                </w:r>
                <w:r>
                  <w:rPr>
                    <w:rStyle w:val="a3"/>
                    <w:rFonts w:eastAsia="Tahoma"/>
                  </w:rPr>
                  <w:t xml:space="preserve"> уметь: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94" w:rsidRDefault="007914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D60"/>
    <w:multiLevelType w:val="multilevel"/>
    <w:tmpl w:val="07FA3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F38E7"/>
    <w:multiLevelType w:val="multilevel"/>
    <w:tmpl w:val="50E4B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CC5"/>
    <w:multiLevelType w:val="multilevel"/>
    <w:tmpl w:val="9D2AD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80959"/>
    <w:multiLevelType w:val="multilevel"/>
    <w:tmpl w:val="92FC4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C4166"/>
    <w:multiLevelType w:val="multilevel"/>
    <w:tmpl w:val="4050B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A201B"/>
    <w:multiLevelType w:val="multilevel"/>
    <w:tmpl w:val="B568E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66DBB"/>
    <w:multiLevelType w:val="multilevel"/>
    <w:tmpl w:val="C0E6B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1132B"/>
    <w:multiLevelType w:val="multilevel"/>
    <w:tmpl w:val="0A76B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24CA4"/>
    <w:multiLevelType w:val="multilevel"/>
    <w:tmpl w:val="F738B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D20A2F"/>
    <w:multiLevelType w:val="multilevel"/>
    <w:tmpl w:val="A4026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FC3333"/>
    <w:multiLevelType w:val="multilevel"/>
    <w:tmpl w:val="BD04F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52E74"/>
    <w:rsid w:val="0079148E"/>
    <w:rsid w:val="00D5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2E74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D52E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D52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2E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a0"/>
    <w:rsid w:val="00D52E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2E7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Колонтитул"/>
    <w:basedOn w:val="a0"/>
    <w:rsid w:val="00D52E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D5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D5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52E7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D52E74"/>
    <w:pPr>
      <w:widowControl w:val="0"/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52E74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52E74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3661</Words>
  <Characters>20872</Characters>
  <Application>Microsoft Office Word</Application>
  <DocSecurity>0</DocSecurity>
  <Lines>173</Lines>
  <Paragraphs>48</Paragraphs>
  <ScaleCrop>false</ScaleCrop>
  <Company>Microsoft</Company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2016-05-16T01:56:00Z</dcterms:created>
  <dcterms:modified xsi:type="dcterms:W3CDTF">2016-05-16T01:56:00Z</dcterms:modified>
</cp:coreProperties>
</file>