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22" w:rsidRPr="00D868CB" w:rsidRDefault="00265222" w:rsidP="00265222">
      <w:pPr>
        <w:jc w:val="center"/>
        <w:rPr>
          <w:b/>
        </w:rPr>
      </w:pPr>
    </w:p>
    <w:p w:rsidR="00265222" w:rsidRPr="00D868CB" w:rsidRDefault="00265222" w:rsidP="00265222">
      <w:pPr>
        <w:jc w:val="center"/>
      </w:pPr>
      <w:r w:rsidRPr="00D868CB">
        <w:rPr>
          <w:b/>
        </w:rPr>
        <w:t>Программа «Музыка» 5 класс ФГОС</w:t>
      </w:r>
      <w:proofErr w:type="gramStart"/>
      <w:r w:rsidRPr="00D868CB">
        <w:rPr>
          <w:b/>
        </w:rPr>
        <w:t xml:space="preserve"> .</w:t>
      </w:r>
      <w:proofErr w:type="gramEnd"/>
    </w:p>
    <w:p w:rsidR="00265222" w:rsidRDefault="00ED5C04" w:rsidP="00265222">
      <w:pPr>
        <w:jc w:val="center"/>
      </w:pPr>
      <w:r>
        <w:t>5</w:t>
      </w:r>
      <w:r w:rsidR="00265222">
        <w:t>-9</w:t>
      </w:r>
      <w:r w:rsidR="00265222" w:rsidRPr="00D868CB">
        <w:t> КЛАССЫ</w:t>
      </w:r>
    </w:p>
    <w:p w:rsidR="00265222" w:rsidRPr="00F24BE5" w:rsidRDefault="00265222" w:rsidP="00265222">
      <w:pPr>
        <w:jc w:val="center"/>
        <w:rPr>
          <w:b/>
        </w:rPr>
      </w:pPr>
      <w:r w:rsidRPr="00F24BE5">
        <w:rPr>
          <w:b/>
        </w:rPr>
        <w:t>Пояснительная записка</w:t>
      </w:r>
    </w:p>
    <w:p w:rsidR="00265222" w:rsidRPr="00D868CB" w:rsidRDefault="00265222" w:rsidP="00265222">
      <w:r w:rsidRPr="00D868CB">
        <w:t>Программа по предмету «Музыка» для V—</w:t>
      </w:r>
      <w:r w:rsidRPr="00D868CB">
        <w:rPr>
          <w:lang w:val="en-US"/>
        </w:rPr>
        <w:t>IX</w:t>
      </w:r>
      <w:r w:rsidRPr="00D868CB">
        <w:t> классов общеобразовательных учреждений составлена в соответствии с примерными программами по музыкальному искусству для основного общего образования и с основными положениями художественно-педагогической концепции Д. Б. </w:t>
      </w:r>
      <w:proofErr w:type="spellStart"/>
      <w:r w:rsidRPr="00D868CB">
        <w:t>Кабалевского</w:t>
      </w:r>
      <w:proofErr w:type="spellEnd"/>
      <w:r w:rsidRPr="00D868CB">
        <w:t>. В данной программе нашли отражение изменившиеся социокультурные условия деятельности современных образовательных учреждений, потребности педагогов-музыкантов в обновлении содержания и новые технологии общего музыкального образования.</w:t>
      </w:r>
    </w:p>
    <w:p w:rsidR="00265222" w:rsidRPr="00D868CB" w:rsidRDefault="00265222" w:rsidP="00265222">
      <w:r w:rsidRPr="00D868CB">
        <w:t>В большой степени программа ориентирована на реализацию компенсаторной функции искусства: восстановление</w:t>
      </w:r>
    </w:p>
    <w:p w:rsidR="00265222" w:rsidRPr="00D868CB" w:rsidRDefault="00265222" w:rsidP="00265222">
      <w:r w:rsidRPr="00D868CB">
        <w:t>эмоционально-энергетического тонуса подростков, снятие нервно-психических перегрузок учащихся.</w:t>
      </w:r>
    </w:p>
    <w:p w:rsidR="00265222" w:rsidRPr="00D868CB" w:rsidRDefault="00265222" w:rsidP="00265222">
      <w:r w:rsidRPr="00D868CB">
        <w:t>Цель массового музыкального образования и воспитания </w:t>
      </w:r>
      <w:proofErr w:type="gramStart"/>
      <w:r w:rsidRPr="00D868CB">
        <w:t>—р</w:t>
      </w:r>
      <w:proofErr w:type="gramEnd"/>
      <w:r w:rsidRPr="00D868CB">
        <w:t>азвитие музыкальной культуры школьников как неотъемлемой части духовной культуры — наиболее полно отражает</w:t>
      </w:r>
    </w:p>
    <w:p w:rsidR="00265222" w:rsidRPr="00D868CB" w:rsidRDefault="00265222" w:rsidP="00265222">
      <w:r w:rsidRPr="00D868CB">
        <w:t>заинтересованность современного общества в возрождении духовности, обеспечивает формирование целостного миро</w:t>
      </w:r>
    </w:p>
    <w:p w:rsidR="00265222" w:rsidRPr="00D868CB" w:rsidRDefault="00265222" w:rsidP="00265222">
      <w:r w:rsidRPr="00D868CB">
        <w:t>восприятия учащихся, их умения ориентироваться в жизненном информационном пространстве.</w:t>
      </w:r>
    </w:p>
    <w:p w:rsidR="00265222" w:rsidRPr="00D868CB" w:rsidRDefault="00265222" w:rsidP="00265222">
      <w:r w:rsidRPr="00D868CB">
        <w:t>Содержание программы базируется на нравственно-эстетическом, интонационно-образном, жанрово-стилевом постижении</w:t>
      </w:r>
    </w:p>
    <w:p w:rsidR="00265222" w:rsidRPr="00D868CB" w:rsidRDefault="00265222" w:rsidP="00265222">
      <w:proofErr w:type="gramStart"/>
      <w:r w:rsidRPr="00D868CB">
        <w:t>школьниками основных пластов музыкального искусства (фольклор, музыка религиозной традиции, золотой фонд</w:t>
      </w:r>
      <w:proofErr w:type="gramEnd"/>
    </w:p>
    <w:p w:rsidR="00265222" w:rsidRPr="00D868CB" w:rsidRDefault="00265222" w:rsidP="00265222">
      <w:r w:rsidRPr="00D868CB">
        <w:t>классической музыки, сочинения современных композиторов) в их взаимодействии с произведениями других видов искусства.</w:t>
      </w:r>
    </w:p>
    <w:p w:rsidR="00265222" w:rsidRPr="00D868CB" w:rsidRDefault="00265222" w:rsidP="00265222">
      <w:r w:rsidRPr="00D868CB">
        <w:t>Искусство, как и культура в целом, предстает перед школьниками как история развития человеческой памяти, величайшее</w:t>
      </w:r>
    </w:p>
    <w:p w:rsidR="00265222" w:rsidRPr="00D868CB" w:rsidRDefault="00265222" w:rsidP="00265222">
      <w:r w:rsidRPr="00D868CB">
        <w:t>нравственное значение </w:t>
      </w:r>
      <w:proofErr w:type="gramStart"/>
      <w:r w:rsidRPr="00D868CB">
        <w:t>которой</w:t>
      </w:r>
      <w:proofErr w:type="gramEnd"/>
      <w:r w:rsidRPr="00D868CB">
        <w:t>, по словам академика Д. С.Лихачева, «в преодолении времени». Отношение к памятникам</w:t>
      </w:r>
    </w:p>
    <w:p w:rsidR="00265222" w:rsidRPr="00D868CB" w:rsidRDefault="00265222" w:rsidP="00265222">
      <w:r w:rsidRPr="00D868CB">
        <w:t>любого из искусств (в том числе и музыкального искусства) - показатель культуры всего общества в целом и каждого человека</w:t>
      </w:r>
    </w:p>
    <w:p w:rsidR="00265222" w:rsidRPr="00D868CB" w:rsidRDefault="00265222" w:rsidP="00265222">
      <w:r w:rsidRPr="00D868CB">
        <w:t>в отдельности. Воспитание деятельной, творческой памяти </w:t>
      </w:r>
      <w:proofErr w:type="gramStart"/>
      <w:r w:rsidRPr="00D868CB">
        <w:t>—в</w:t>
      </w:r>
      <w:proofErr w:type="gramEnd"/>
      <w:r w:rsidRPr="00D868CB">
        <w:t>ажнейшая задача музыкального образования в основной школе.</w:t>
      </w:r>
    </w:p>
    <w:p w:rsidR="00265222" w:rsidRPr="00D868CB" w:rsidRDefault="00265222" w:rsidP="00265222">
      <w:r w:rsidRPr="00D868CB">
        <w:lastRenderedPageBreak/>
        <w:t>Сохранение культурной среды, творческая жизнь в этой среде обеспечат привязанность к родным местам, социализацию</w:t>
      </w:r>
    </w:p>
    <w:p w:rsidR="00265222" w:rsidRPr="00D868CB" w:rsidRDefault="00265222" w:rsidP="00265222">
      <w:r w:rsidRPr="00D868CB">
        <w:t>личности учащихся</w:t>
      </w:r>
      <w:proofErr w:type="gramStart"/>
      <w:r w:rsidRPr="00D868CB">
        <w:t>.В</w:t>
      </w:r>
      <w:proofErr w:type="gramEnd"/>
      <w:r w:rsidRPr="00D868CB">
        <w:t> качестве приоритетных в данной программе выдвигаются следующие задачи и направления музыкального образования и воспитания, вытекающие из специфики музыкально </w:t>
      </w:r>
      <w:proofErr w:type="spellStart"/>
      <w:r w:rsidRPr="00D868CB">
        <w:t>го</w:t>
      </w:r>
      <w:proofErr w:type="spellEnd"/>
      <w:r w:rsidRPr="00D868CB">
        <w:t> искусства, закономерностей художественного творчества и возрастных</w:t>
      </w:r>
    </w:p>
    <w:p w:rsidR="00265222" w:rsidRPr="00D868CB" w:rsidRDefault="00265222" w:rsidP="00265222">
      <w:r w:rsidRPr="00D868CB">
        <w:t>особенностей учащихся:</w:t>
      </w:r>
    </w:p>
    <w:p w:rsidR="00265222" w:rsidRPr="00D868CB" w:rsidRDefault="00265222" w:rsidP="00265222">
      <w:r w:rsidRPr="00D868CB">
        <w:rPr>
          <w:rStyle w:val="dash0410043104370430044600200441043f04380441043a0430char1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  <w:r w:rsidRPr="00D868CB">
        <w:t xml:space="preserve"> </w:t>
      </w:r>
    </w:p>
    <w:p w:rsidR="00265222" w:rsidRPr="00D868CB" w:rsidRDefault="00265222" w:rsidP="00265222">
      <w:pPr>
        <w:pStyle w:val="dash0410043104370430044600200441043f04380441043a0430"/>
        <w:spacing w:line="360" w:lineRule="atLeast"/>
      </w:pPr>
      <w:r w:rsidRPr="00D868CB">
        <w:rPr>
          <w:rStyle w:val="dash0410043104370430044600200441043f04380441043a0430char1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  <w:r w:rsidRPr="00D868CB">
        <w:t xml:space="preserve"> </w:t>
      </w:r>
      <w:r w:rsidRPr="00D868CB">
        <w:rPr>
          <w:rStyle w:val="dash0410043104370430044600200441043f04380441043a0430char1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D868CB">
        <w:rPr>
          <w:rStyle w:val="dash0410043104370430044600200441043f04380441043a0430char1"/>
        </w:rPr>
        <w:t>музицирование</w:t>
      </w:r>
      <w:proofErr w:type="spellEnd"/>
      <w:r w:rsidRPr="00D868CB">
        <w:rPr>
          <w:rStyle w:val="dash0410043104370430044600200441043f04380441043a0430char1"/>
        </w:rPr>
        <w:t>, драматизация музыкальных произведений, импровизация, музыкально-пластическое движение); </w:t>
      </w:r>
      <w:r w:rsidRPr="00D868CB">
        <w:t xml:space="preserve"> </w:t>
      </w:r>
      <w:r w:rsidRPr="00D868CB">
        <w:rPr>
          <w:rStyle w:val="dash0410043104370430044600200441043f04380441043a0430char1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  <w:r w:rsidRPr="00D868CB">
        <w:t xml:space="preserve"> </w:t>
      </w:r>
      <w:r w:rsidRPr="00D868CB">
        <w:rPr>
          <w:rStyle w:val="dash0410043104370430044600200441043f04380441043a0430char1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  <w:r w:rsidRPr="00D868CB">
        <w:t xml:space="preserve"> </w:t>
      </w:r>
      <w:r w:rsidRPr="00D868CB">
        <w:rPr>
          <w:rStyle w:val="dash0410043104370430044600200441043f04380441043a0430char1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  <w:r w:rsidRPr="00D868CB">
        <w:t xml:space="preserve"> </w:t>
      </w:r>
    </w:p>
    <w:p w:rsidR="00265222" w:rsidRPr="00D868CB" w:rsidRDefault="00265222" w:rsidP="00265222">
      <w:r w:rsidRPr="00D868CB">
        <w:t>Методологическим основанием данной программы служат современные научные исследования, в которых отражается</w:t>
      </w:r>
    </w:p>
    <w:p w:rsidR="00265222" w:rsidRPr="00D868CB" w:rsidRDefault="00265222" w:rsidP="00265222">
      <w:r w:rsidRPr="00D868CB">
        <w:t>идея познания школьниками художественной картины мира и себя в этом мире. </w:t>
      </w:r>
      <w:proofErr w:type="gramStart"/>
      <w:r w:rsidRPr="00D868CB">
        <w:t>Приоритетным</w:t>
      </w:r>
      <w:proofErr w:type="gramEnd"/>
      <w:r w:rsidRPr="00D868CB">
        <w:t> в программе, как и в программе</w:t>
      </w:r>
    </w:p>
    <w:p w:rsidR="00265222" w:rsidRPr="00D868CB" w:rsidRDefault="00265222" w:rsidP="00265222">
      <w:r w:rsidRPr="00D868CB">
        <w:t>начальной школы, является введение ребенка в мир музыки через интонации, темы и образы отечественного музыкального</w:t>
      </w:r>
    </w:p>
    <w:p w:rsidR="00265222" w:rsidRPr="00D868CB" w:rsidRDefault="00265222" w:rsidP="00265222">
      <w:r w:rsidRPr="00D868CB">
        <w:t>искусства, произведения которого рассматриваются в постоянных связях и отношениях с произведениями мировой</w:t>
      </w:r>
    </w:p>
    <w:p w:rsidR="00265222" w:rsidRPr="00D868CB" w:rsidRDefault="00265222" w:rsidP="00265222">
      <w:r w:rsidRPr="00D868CB">
        <w:t>музыкальной культуры. Воспитание любви к своей культуре</w:t>
      </w:r>
      <w:proofErr w:type="gramStart"/>
      <w:r w:rsidRPr="00D868CB">
        <w:t>,с</w:t>
      </w:r>
      <w:proofErr w:type="gramEnd"/>
      <w:r w:rsidRPr="00D868CB">
        <w:t>воему народу и настроенности на восприятие иных культур («Я и</w:t>
      </w:r>
    </w:p>
    <w:p w:rsidR="00265222" w:rsidRPr="00D868CB" w:rsidRDefault="00265222" w:rsidP="00265222">
      <w:r w:rsidRPr="00D868CB">
        <w:t>другой») обеспечивает осознание ценности своей собственной культуры, развивает самосознание ребенка, а также интерес и</w:t>
      </w:r>
    </w:p>
    <w:p w:rsidR="00265222" w:rsidRPr="00D868CB" w:rsidRDefault="00265222" w:rsidP="00265222">
      <w:r w:rsidRPr="00D868CB">
        <w:lastRenderedPageBreak/>
        <w:t>уважение к культуре других народов мира.</w:t>
      </w:r>
    </w:p>
    <w:p w:rsidR="00265222" w:rsidRPr="00D868CB" w:rsidRDefault="00265222" w:rsidP="00265222">
      <w:r w:rsidRPr="00D868CB">
        <w:t>Преемственность содержания программы V— </w:t>
      </w:r>
      <w:r w:rsidRPr="00D868CB">
        <w:rPr>
          <w:lang w:val="en-US"/>
        </w:rPr>
        <w:t>IX</w:t>
      </w:r>
      <w:r w:rsidRPr="00D868CB">
        <w:t xml:space="preserve"> классов с программой «Музыка» для начальной школы выражается </w:t>
      </w:r>
      <w:proofErr w:type="gramStart"/>
      <w:r w:rsidRPr="00D868CB">
        <w:t>в</w:t>
      </w:r>
      <w:proofErr w:type="gramEnd"/>
      <w:r w:rsidRPr="00D868CB">
        <w:t> таких</w:t>
      </w:r>
    </w:p>
    <w:p w:rsidR="00265222" w:rsidRPr="00D868CB" w:rsidRDefault="00265222" w:rsidP="00265222">
      <w:proofErr w:type="gramStart"/>
      <w:r w:rsidRPr="00D868CB">
        <w:t>аспектах</w:t>
      </w:r>
      <w:proofErr w:type="gramEnd"/>
      <w:r w:rsidRPr="00D868CB">
        <w:t>, как:</w:t>
      </w:r>
    </w:p>
    <w:p w:rsidR="00265222" w:rsidRPr="00D868CB" w:rsidRDefault="00265222" w:rsidP="00265222">
      <w:pPr>
        <w:numPr>
          <w:ilvl w:val="0"/>
          <w:numId w:val="2"/>
        </w:numPr>
        <w:spacing w:after="0" w:line="240" w:lineRule="auto"/>
      </w:pPr>
      <w:r w:rsidRPr="00D868CB">
        <w:t>освоение учащимися основных закономерностей музыкального искусства — интонационной природы музыки, жанров,</w:t>
      </w:r>
    </w:p>
    <w:p w:rsidR="00265222" w:rsidRPr="00D868CB" w:rsidRDefault="00265222" w:rsidP="00265222">
      <w:r w:rsidRPr="00D868CB">
        <w:t>стилей, языка произведений народного творчества, музыки религиозной традиции, классики и современной музыки;</w:t>
      </w:r>
    </w:p>
    <w:p w:rsidR="00265222" w:rsidRPr="00D868CB" w:rsidRDefault="00265222" w:rsidP="00265222">
      <w:pPr>
        <w:numPr>
          <w:ilvl w:val="0"/>
          <w:numId w:val="2"/>
        </w:numPr>
        <w:spacing w:after="0" w:line="240" w:lineRule="auto"/>
      </w:pPr>
      <w:r w:rsidRPr="00D868CB">
        <w:t>включение в контекст урока музыки широкого культурологического пространства, подразумевающего выход за рамки</w:t>
      </w:r>
    </w:p>
    <w:p w:rsidR="00265222" w:rsidRPr="00D868CB" w:rsidRDefault="00265222" w:rsidP="00265222">
      <w:r w:rsidRPr="00D868CB">
        <w:t>музыки;</w:t>
      </w:r>
    </w:p>
    <w:p w:rsidR="00265222" w:rsidRPr="00D868CB" w:rsidRDefault="00265222" w:rsidP="00265222">
      <w:pPr>
        <w:numPr>
          <w:ilvl w:val="0"/>
          <w:numId w:val="2"/>
        </w:numPr>
        <w:spacing w:after="0" w:line="240" w:lineRule="auto"/>
      </w:pPr>
      <w:r w:rsidRPr="00D868CB">
        <w:t>расширение музыкально-слуховых представлений школьников, развитие ассоциативно-образного мышления школьников на основе совершенствования «внутреннего слуха» и «внутреннего зрения» путем привлечения образов литературы, изобразительного искусства;</w:t>
      </w:r>
    </w:p>
    <w:p w:rsidR="00265222" w:rsidRPr="00D868CB" w:rsidRDefault="00265222" w:rsidP="00265222">
      <w:pPr>
        <w:numPr>
          <w:ilvl w:val="0"/>
          <w:numId w:val="2"/>
        </w:numPr>
        <w:spacing w:after="0" w:line="240" w:lineRule="auto"/>
      </w:pPr>
      <w:r w:rsidRPr="00D868CB">
        <w:t>формирование способов, умений и навыков творческой деятельности учащихся на основе </w:t>
      </w:r>
      <w:proofErr w:type="gramStart"/>
      <w:r w:rsidRPr="00D868CB">
        <w:t>усвоения особенностей художественных образов различных видов искусства</w:t>
      </w:r>
      <w:proofErr w:type="gramEnd"/>
      <w:r w:rsidRPr="00D868CB">
        <w:t> на уроках музыки.</w:t>
      </w:r>
    </w:p>
    <w:p w:rsidR="00265222" w:rsidRPr="00D868CB" w:rsidRDefault="00265222" w:rsidP="00265222">
      <w:pPr>
        <w:jc w:val="center"/>
      </w:pPr>
    </w:p>
    <w:p w:rsidR="00265222" w:rsidRPr="00D868CB" w:rsidRDefault="00265222" w:rsidP="00265222">
      <w:pPr>
        <w:autoSpaceDE w:val="0"/>
        <w:autoSpaceDN w:val="0"/>
        <w:adjustRightInd w:val="0"/>
        <w:spacing w:before="120" w:after="60"/>
        <w:rPr>
          <w:b/>
          <w:bCs/>
        </w:rPr>
      </w:pPr>
      <w:r w:rsidRPr="00D868CB">
        <w:t xml:space="preserve">                                        </w:t>
      </w:r>
      <w:r w:rsidRPr="00D868CB">
        <w:rPr>
          <w:b/>
          <w:bCs/>
        </w:rPr>
        <w:t>Общая характеристика предмета</w:t>
      </w:r>
    </w:p>
    <w:p w:rsidR="00265222" w:rsidRPr="00D868CB" w:rsidRDefault="00265222" w:rsidP="00265222">
      <w:pPr>
        <w:autoSpaceDE w:val="0"/>
        <w:autoSpaceDN w:val="0"/>
        <w:adjustRightInd w:val="0"/>
        <w:ind w:firstLine="705"/>
        <w:jc w:val="both"/>
      </w:pPr>
    </w:p>
    <w:p w:rsidR="00265222" w:rsidRPr="00D868CB" w:rsidRDefault="00265222" w:rsidP="00265222">
      <w:pPr>
        <w:autoSpaceDE w:val="0"/>
        <w:autoSpaceDN w:val="0"/>
        <w:adjustRightInd w:val="0"/>
        <w:ind w:firstLine="705"/>
        <w:jc w:val="both"/>
      </w:pPr>
      <w:r w:rsidRPr="00D868CB"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D868CB">
        <w:t>слушательской</w:t>
      </w:r>
      <w:proofErr w:type="spellEnd"/>
      <w:r w:rsidRPr="00D868CB"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 w:rsidRPr="00D868CB">
        <w:t>музицирование</w:t>
      </w:r>
      <w:proofErr w:type="spellEnd"/>
      <w:r w:rsidRPr="00D868CB">
        <w:t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265222" w:rsidRPr="00D868CB" w:rsidRDefault="00265222" w:rsidP="00265222">
      <w:pPr>
        <w:autoSpaceDE w:val="0"/>
        <w:autoSpaceDN w:val="0"/>
        <w:adjustRightInd w:val="0"/>
        <w:ind w:firstLine="705"/>
        <w:jc w:val="both"/>
      </w:pPr>
      <w:r w:rsidRPr="00D868CB">
        <w:t xml:space="preserve">Предмет «Музыка» направлен на приобретение опыта эмоционально-ценностного отношения обучающихся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265222" w:rsidRPr="00D868CB" w:rsidRDefault="00265222" w:rsidP="00265222">
      <w:pPr>
        <w:autoSpaceDE w:val="0"/>
        <w:autoSpaceDN w:val="0"/>
        <w:adjustRightInd w:val="0"/>
        <w:ind w:firstLine="705"/>
        <w:jc w:val="both"/>
      </w:pPr>
      <w:r w:rsidRPr="00D868CB">
        <w:t xml:space="preserve">Особое значение в основной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265222" w:rsidRPr="00D868CB" w:rsidRDefault="00265222" w:rsidP="00265222">
      <w:r w:rsidRPr="00D868CB">
        <w:lastRenderedPageBreak/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265222" w:rsidRPr="00D868CB" w:rsidRDefault="00265222" w:rsidP="00265222"/>
    <w:p w:rsidR="00265222" w:rsidRPr="00D868CB" w:rsidRDefault="00265222" w:rsidP="00265222">
      <w:pPr>
        <w:autoSpaceDE w:val="0"/>
        <w:autoSpaceDN w:val="0"/>
        <w:adjustRightInd w:val="0"/>
        <w:spacing w:before="120" w:after="60"/>
        <w:jc w:val="center"/>
        <w:rPr>
          <w:b/>
          <w:bCs/>
        </w:rPr>
      </w:pPr>
      <w:r w:rsidRPr="00D868CB">
        <w:rPr>
          <w:b/>
          <w:bCs/>
        </w:rPr>
        <w:t>Место предмета в базисном учебном</w:t>
      </w:r>
      <w:r w:rsidRPr="00D868CB">
        <w:rPr>
          <w:i/>
          <w:iCs/>
        </w:rPr>
        <w:t xml:space="preserve"> </w:t>
      </w:r>
      <w:r w:rsidRPr="00D868CB">
        <w:rPr>
          <w:b/>
          <w:bCs/>
        </w:rPr>
        <w:t>плане</w:t>
      </w:r>
    </w:p>
    <w:p w:rsidR="00265222" w:rsidRPr="00D868CB" w:rsidRDefault="00265222" w:rsidP="00265222">
      <w:r w:rsidRPr="00D868CB">
        <w:t>В Федеральном базисном учебном плане в 5 – 7 классах на предмет «Музыка» отводится 1 час в неделю (общий объем 105 часов). В 8-9 классах на предмет отводится по 0,5 учебного часа.</w:t>
      </w:r>
    </w:p>
    <w:p w:rsidR="00265222" w:rsidRPr="00D868CB" w:rsidRDefault="00265222" w:rsidP="00265222">
      <w:pPr>
        <w:jc w:val="center"/>
      </w:pPr>
      <w:r w:rsidRPr="00D868CB">
        <w:rPr>
          <w:b/>
        </w:rPr>
        <w:t>Результаты освоения программы «Музыка»</w:t>
      </w:r>
    </w:p>
    <w:p w:rsidR="00265222" w:rsidRPr="00D868CB" w:rsidRDefault="00265222" w:rsidP="00265222">
      <w:pPr>
        <w:jc w:val="center"/>
      </w:pPr>
      <w:r w:rsidRPr="00D868CB">
        <w:rPr>
          <w:b/>
        </w:rPr>
        <w:t>в V—</w:t>
      </w:r>
      <w:r w:rsidRPr="00D868CB">
        <w:rPr>
          <w:b/>
          <w:lang w:val="en-US"/>
        </w:rPr>
        <w:t>IX</w:t>
      </w:r>
      <w:r w:rsidRPr="00D868CB">
        <w:rPr>
          <w:b/>
        </w:rPr>
        <w:t xml:space="preserve"> классах.</w:t>
      </w:r>
    </w:p>
    <w:p w:rsidR="00265222" w:rsidRPr="00D868CB" w:rsidRDefault="00265222" w:rsidP="00265222"/>
    <w:p w:rsidR="00265222" w:rsidRPr="00D868CB" w:rsidRDefault="00265222" w:rsidP="00265222">
      <w:r w:rsidRPr="00D868CB">
        <w:t>Предметными результатами занятий по программе «Музыка» являются:</w:t>
      </w:r>
    </w:p>
    <w:p w:rsidR="00265222" w:rsidRPr="00D868CB" w:rsidRDefault="00265222" w:rsidP="00265222">
      <w:pPr>
        <w:numPr>
          <w:ilvl w:val="0"/>
          <w:numId w:val="3"/>
        </w:numPr>
        <w:spacing w:after="0" w:line="240" w:lineRule="auto"/>
      </w:pPr>
      <w:r w:rsidRPr="00D868CB">
        <w:t>устойчивый интерес к музыке, к художественным традициям своего народа, к различным видам музыкально-творческой деятельности; понимание значения музыки в жизни человека, представление о музыкальной картине мира;</w:t>
      </w:r>
    </w:p>
    <w:p w:rsidR="00265222" w:rsidRPr="00D868CB" w:rsidRDefault="00265222" w:rsidP="00265222">
      <w:pPr>
        <w:numPr>
          <w:ilvl w:val="0"/>
          <w:numId w:val="3"/>
        </w:numPr>
        <w:spacing w:after="0" w:line="240" w:lineRule="auto"/>
      </w:pPr>
      <w:r w:rsidRPr="00D868CB">
        <w:t>освоение/присвоение музыкальных произведений как духовного опыта поколений;</w:t>
      </w:r>
    </w:p>
    <w:p w:rsidR="00265222" w:rsidRPr="00D868CB" w:rsidRDefault="00265222" w:rsidP="00265222">
      <w:pPr>
        <w:numPr>
          <w:ilvl w:val="0"/>
          <w:numId w:val="3"/>
        </w:numPr>
        <w:spacing w:after="0" w:line="240" w:lineRule="auto"/>
      </w:pPr>
      <w:r w:rsidRPr="00D868CB">
        <w:t>знание основных закономерностей музыкального искусства, умения и навыки в различных видах учебно-творческой деятельности.</w:t>
      </w:r>
    </w:p>
    <w:p w:rsidR="00265222" w:rsidRPr="00D868CB" w:rsidRDefault="00265222" w:rsidP="00265222">
      <w:pPr>
        <w:jc w:val="center"/>
      </w:pPr>
    </w:p>
    <w:p w:rsidR="00265222" w:rsidRPr="00D868CB" w:rsidRDefault="00265222" w:rsidP="00265222">
      <w:pPr>
        <w:jc w:val="center"/>
      </w:pPr>
    </w:p>
    <w:p w:rsidR="00265222" w:rsidRDefault="00265222" w:rsidP="00265222">
      <w:pPr>
        <w:jc w:val="center"/>
        <w:rPr>
          <w:b/>
        </w:rPr>
      </w:pPr>
    </w:p>
    <w:p w:rsidR="00265222" w:rsidRPr="00D868CB" w:rsidRDefault="00265222" w:rsidP="00265222">
      <w:pPr>
        <w:jc w:val="center"/>
        <w:rPr>
          <w:b/>
        </w:rPr>
      </w:pPr>
      <w:r w:rsidRPr="00D868CB">
        <w:rPr>
          <w:b/>
        </w:rPr>
        <w:t>Учащиеся научатся:</w:t>
      </w:r>
    </w:p>
    <w:p w:rsidR="00265222" w:rsidRPr="00D868CB" w:rsidRDefault="00265222" w:rsidP="00265222">
      <w:r w:rsidRPr="00D868CB">
        <w:t>• понимать роль музыки в жизни человека; образное содержание музыкальных произведений, особенности претворения</w:t>
      </w:r>
    </w:p>
    <w:p w:rsidR="00265222" w:rsidRPr="00D868CB" w:rsidRDefault="00265222" w:rsidP="00265222">
      <w:r w:rsidRPr="00D868CB">
        <w:t>вечных тем искусства и жизни в произведениях разных жанров и стилей; различать лирические, эпические, драматические</w:t>
      </w:r>
    </w:p>
    <w:p w:rsidR="00265222" w:rsidRPr="00D868CB" w:rsidRDefault="00265222" w:rsidP="00265222">
      <w:r w:rsidRPr="00D868CB">
        <w:t>музыкальные образы; определять по характерным признакам принадлежность музыкальных произведений к </w:t>
      </w:r>
      <w:proofErr w:type="gramStart"/>
      <w:r w:rsidRPr="00D868CB">
        <w:t>соответствующему</w:t>
      </w:r>
      <w:proofErr w:type="gramEnd"/>
    </w:p>
    <w:p w:rsidR="00265222" w:rsidRPr="00D868CB" w:rsidRDefault="00265222" w:rsidP="00265222">
      <w:proofErr w:type="gramStart"/>
      <w:r w:rsidRPr="00D868CB">
        <w:t>жанру и стилю — музыка классическая, на родная, религиозной традиции, современная;</w:t>
      </w:r>
      <w:proofErr w:type="gramEnd"/>
    </w:p>
    <w:p w:rsidR="00265222" w:rsidRPr="00D868CB" w:rsidRDefault="00265222" w:rsidP="00265222">
      <w:r w:rsidRPr="00D868CB">
        <w:t>• </w:t>
      </w:r>
      <w:proofErr w:type="gramStart"/>
      <w:r w:rsidRPr="00D868CB">
        <w:t>эмоционально-образно</w:t>
      </w:r>
      <w:proofErr w:type="gramEnd"/>
      <w:r w:rsidRPr="00D868CB">
        <w:t> воспринимать и оценивать музыкальные произведения различных жанров и стилей классической</w:t>
      </w:r>
    </w:p>
    <w:p w:rsidR="00265222" w:rsidRPr="00D868CB" w:rsidRDefault="00265222" w:rsidP="00265222">
      <w:r w:rsidRPr="00D868CB">
        <w:lastRenderedPageBreak/>
        <w:t>и современной музыки, обосновывать свои предпочтения в ситуации выбора; размышлять о знакомом музыкальном</w:t>
      </w:r>
    </w:p>
    <w:p w:rsidR="00265222" w:rsidRPr="00D868CB" w:rsidRDefault="00265222" w:rsidP="00265222">
      <w:proofErr w:type="gramStart"/>
      <w:r w:rsidRPr="00D868CB">
        <w:t>произведении</w:t>
      </w:r>
      <w:proofErr w:type="gramEnd"/>
      <w:r w:rsidRPr="00D868CB">
        <w:t>; высказывать суждение об основной идее, о средствах и формах ее воплощения;</w:t>
      </w:r>
    </w:p>
    <w:p w:rsidR="00265222" w:rsidRPr="00D868CB" w:rsidRDefault="00265222" w:rsidP="00265222">
      <w:r w:rsidRPr="00D868CB">
        <w:t>• понимать специфику и особенности музыкального языка, закономерности музыкального искусства; получать </w:t>
      </w:r>
      <w:proofErr w:type="spellStart"/>
      <w:r w:rsidRPr="00D868CB">
        <w:t>предс</w:t>
      </w:r>
      <w:proofErr w:type="spellEnd"/>
    </w:p>
    <w:p w:rsidR="00265222" w:rsidRPr="00D868CB" w:rsidRDefault="00265222" w:rsidP="00265222">
      <w:r w:rsidRPr="00D868CB">
        <w:t>тавление о средствах музыкальной выразительности, музыкальной драматургии, приемах взаимодействия и развития му</w:t>
      </w:r>
    </w:p>
    <w:p w:rsidR="00265222" w:rsidRPr="00D868CB" w:rsidRDefault="00265222" w:rsidP="00265222">
      <w:proofErr w:type="spellStart"/>
      <w:r w:rsidRPr="00D868CB">
        <w:t>зыкальных</w:t>
      </w:r>
      <w:proofErr w:type="spellEnd"/>
      <w:r w:rsidRPr="00D868CB">
        <w:t> образов; анализировать различные трактовки одного и того же произведения, аргументируя </w:t>
      </w:r>
      <w:proofErr w:type="gramStart"/>
      <w:r w:rsidRPr="00D868CB">
        <w:t>исполнительскую</w:t>
      </w:r>
      <w:proofErr w:type="gramEnd"/>
    </w:p>
    <w:p w:rsidR="00265222" w:rsidRPr="00D868CB" w:rsidRDefault="00265222" w:rsidP="00265222">
      <w:r w:rsidRPr="00D868CB">
        <w:t>интерпретацию замысла композитора;</w:t>
      </w:r>
    </w:p>
    <w:p w:rsidR="00265222" w:rsidRPr="00D868CB" w:rsidRDefault="00265222" w:rsidP="00265222">
      <w:r w:rsidRPr="00D868CB">
        <w:t>• исполнять народные и современные песни, знакомые мелодии изученных классических произведений; участвовать </w:t>
      </w:r>
      <w:proofErr w:type="gramStart"/>
      <w:r w:rsidRPr="00D868CB">
        <w:t>в</w:t>
      </w:r>
      <w:proofErr w:type="gramEnd"/>
    </w:p>
    <w:p w:rsidR="00265222" w:rsidRPr="00D868CB" w:rsidRDefault="00265222" w:rsidP="00265222">
      <w:r w:rsidRPr="00D868CB">
        <w:t>концертном </w:t>
      </w:r>
      <w:proofErr w:type="gramStart"/>
      <w:r w:rsidRPr="00D868CB">
        <w:t>исполнении</w:t>
      </w:r>
      <w:proofErr w:type="gramEnd"/>
      <w:r w:rsidRPr="00D868CB">
        <w:t> песенного репертуара класса;</w:t>
      </w:r>
    </w:p>
    <w:p w:rsidR="00265222" w:rsidRPr="00D868CB" w:rsidRDefault="00265222" w:rsidP="00265222">
      <w:r w:rsidRPr="00D868CB">
        <w:t>• различать простые и сложные жанры вокальной, инструментальной, сценической музыки; находить жанровые параллели</w:t>
      </w:r>
    </w:p>
    <w:p w:rsidR="00265222" w:rsidRPr="00D868CB" w:rsidRDefault="00265222" w:rsidP="00265222">
      <w:r w:rsidRPr="00D868CB">
        <w:t>между музыкой и другими видами искусства;</w:t>
      </w:r>
    </w:p>
    <w:p w:rsidR="00265222" w:rsidRPr="00D868CB" w:rsidRDefault="00265222" w:rsidP="00265222">
      <w:r w:rsidRPr="00D868CB">
        <w:t>• творчески интерпретировать содержание музыкального произведения в пении, музыкально-ритмическом движении,</w:t>
      </w:r>
    </w:p>
    <w:p w:rsidR="00265222" w:rsidRPr="00D868CB" w:rsidRDefault="00265222" w:rsidP="00265222">
      <w:r w:rsidRPr="00D868CB">
        <w:t>пластическом </w:t>
      </w:r>
      <w:proofErr w:type="gramStart"/>
      <w:r w:rsidRPr="00D868CB">
        <w:t>интонировании</w:t>
      </w:r>
      <w:proofErr w:type="gramEnd"/>
      <w:r w:rsidRPr="00D868CB">
        <w:t>, поэтическом слове, изобразительной деятельности;</w:t>
      </w:r>
    </w:p>
    <w:p w:rsidR="00265222" w:rsidRPr="00D868CB" w:rsidRDefault="00265222" w:rsidP="00265222">
      <w:r w:rsidRPr="00D868CB">
        <w:t>• знать имена выдающихся отечественных и зарубежных композиторов и исполнителей, узнавать наиболее значимые их</w:t>
      </w:r>
    </w:p>
    <w:p w:rsidR="00265222" w:rsidRPr="00D868CB" w:rsidRDefault="00265222" w:rsidP="00265222">
      <w:r w:rsidRPr="00D868CB">
        <w:t>произведения и интерпретации; приводить примеры их произведений;</w:t>
      </w:r>
    </w:p>
    <w:p w:rsidR="00265222" w:rsidRPr="00D868CB" w:rsidRDefault="00265222" w:rsidP="00265222">
      <w:r w:rsidRPr="00D868CB">
        <w:t>• ориентироваться в нотной записи как средстве фиксации музыкальной речи.</w:t>
      </w:r>
    </w:p>
    <w:p w:rsidR="00265222" w:rsidRPr="00D868CB" w:rsidRDefault="00265222" w:rsidP="00265222"/>
    <w:p w:rsidR="00265222" w:rsidRPr="00D868CB" w:rsidRDefault="00265222" w:rsidP="00265222">
      <w:r w:rsidRPr="00D868CB">
        <w:t xml:space="preserve"> </w:t>
      </w:r>
    </w:p>
    <w:p w:rsidR="00265222" w:rsidRPr="00D868CB" w:rsidRDefault="00265222" w:rsidP="00265222"/>
    <w:p w:rsidR="00265222" w:rsidRPr="00D868CB" w:rsidRDefault="00265222" w:rsidP="00265222">
      <w:pPr>
        <w:rPr>
          <w:b/>
        </w:rPr>
      </w:pPr>
      <w:r w:rsidRPr="00D868CB">
        <w:t xml:space="preserve"> </w:t>
      </w:r>
      <w:proofErr w:type="spellStart"/>
      <w:r w:rsidRPr="00D868CB">
        <w:rPr>
          <w:b/>
        </w:rPr>
        <w:t>Метапредметными</w:t>
      </w:r>
      <w:proofErr w:type="spellEnd"/>
      <w:r w:rsidRPr="00D868CB">
        <w:rPr>
          <w:b/>
        </w:rPr>
        <w:t> результатами изучения музыки являются </w:t>
      </w:r>
    </w:p>
    <w:p w:rsidR="00265222" w:rsidRPr="00D868CB" w:rsidRDefault="00265222" w:rsidP="00265222">
      <w:r w:rsidRPr="00D868CB">
        <w:t>освоенные способы деятельности, применимые при решении проблем в реальных жизненных ситуациях:</w:t>
      </w:r>
    </w:p>
    <w:p w:rsidR="00265222" w:rsidRPr="00D868CB" w:rsidRDefault="00265222" w:rsidP="00265222">
      <w:pPr>
        <w:numPr>
          <w:ilvl w:val="0"/>
          <w:numId w:val="4"/>
        </w:numPr>
        <w:spacing w:after="0" w:line="240" w:lineRule="auto"/>
      </w:pPr>
      <w:r w:rsidRPr="00D868CB">
        <w:lastRenderedPageBreak/>
        <w:t>сравнение, анализ, обобщение, нахождение ассоциативных связей между произведениями разных видов искусства;</w:t>
      </w:r>
    </w:p>
    <w:p w:rsidR="00265222" w:rsidRPr="00D868CB" w:rsidRDefault="00265222" w:rsidP="00265222">
      <w:pPr>
        <w:numPr>
          <w:ilvl w:val="0"/>
          <w:numId w:val="4"/>
        </w:numPr>
        <w:spacing w:after="0" w:line="240" w:lineRule="auto"/>
      </w:pPr>
      <w:r w:rsidRPr="00D868CB">
        <w:t>работа с разными источниками информации; стремление к самостоятельному общению с искусством и художественному</w:t>
      </w:r>
    </w:p>
    <w:p w:rsidR="00265222" w:rsidRPr="00D868CB" w:rsidRDefault="00265222" w:rsidP="00265222">
      <w:pPr>
        <w:jc w:val="center"/>
      </w:pPr>
      <w:r w:rsidRPr="00D868CB">
        <w:t>самообразованию;</w:t>
      </w:r>
    </w:p>
    <w:p w:rsidR="00265222" w:rsidRPr="00D868CB" w:rsidRDefault="00265222" w:rsidP="00265222">
      <w:pPr>
        <w:numPr>
          <w:ilvl w:val="0"/>
          <w:numId w:val="5"/>
        </w:numPr>
        <w:spacing w:after="0" w:line="240" w:lineRule="auto"/>
      </w:pPr>
      <w:proofErr w:type="gramStart"/>
      <w:r w:rsidRPr="00D868CB">
        <w:t>умение участвовать в музыкально-эстетической жизни класса, школы, города и др. и продуктивно сотрудничать (общаться, </w:t>
      </w:r>
      <w:proofErr w:type="gramEnd"/>
    </w:p>
    <w:p w:rsidR="00265222" w:rsidRPr="00D868CB" w:rsidRDefault="00265222" w:rsidP="00265222">
      <w:pPr>
        <w:ind w:left="360"/>
      </w:pPr>
      <w:r w:rsidRPr="00D868CB">
        <w:t>взаимодействовать) со сверстниками при решении различных задач.</w:t>
      </w:r>
    </w:p>
    <w:p w:rsidR="00265222" w:rsidRPr="00D868CB" w:rsidRDefault="00265222" w:rsidP="00265222"/>
    <w:p w:rsidR="00265222" w:rsidRDefault="00265222" w:rsidP="00265222">
      <w:r w:rsidRPr="00D868CB">
        <w:t xml:space="preserve">                                           </w:t>
      </w:r>
    </w:p>
    <w:p w:rsidR="00265222" w:rsidRPr="00D868CB" w:rsidRDefault="00265222" w:rsidP="00265222">
      <w:pPr>
        <w:jc w:val="center"/>
        <w:rPr>
          <w:b/>
        </w:rPr>
      </w:pPr>
      <w:r w:rsidRPr="00D868CB">
        <w:rPr>
          <w:b/>
        </w:rPr>
        <w:t>Учащиеся научатся:</w:t>
      </w:r>
    </w:p>
    <w:p w:rsidR="00265222" w:rsidRPr="00D868CB" w:rsidRDefault="00265222" w:rsidP="00265222">
      <w:r w:rsidRPr="00D868CB">
        <w:t>• наблюдать за разнообразными явлениями жизни и искусства и оценивать их; выявлять особенности взаимодействия</w:t>
      </w:r>
    </w:p>
    <w:p w:rsidR="00265222" w:rsidRPr="00D868CB" w:rsidRDefault="00265222" w:rsidP="00265222">
      <w:r w:rsidRPr="00D868CB">
        <w:t>музыки с другими видами искусства (литература, изобразительное искусство, театр, кино и др.); раскрывать об разный строй</w:t>
      </w:r>
    </w:p>
    <w:p w:rsidR="00265222" w:rsidRPr="00D868CB" w:rsidRDefault="00265222" w:rsidP="00265222">
      <w:r w:rsidRPr="00D868CB">
        <w:t>художественных произведений; находить ассоциативные связи между художественными образами музыки и других видов искусства;</w:t>
      </w:r>
    </w:p>
    <w:p w:rsidR="00265222" w:rsidRPr="00D868CB" w:rsidRDefault="00265222" w:rsidP="00265222">
      <w:r w:rsidRPr="00D868CB">
        <w:t>• передавать свои впечатления в устной и письменной форме; развивать навыки исследовательской художественно-эстетической деятельности (выполнение индивидуальных и коллективных проектов);</w:t>
      </w:r>
    </w:p>
    <w:p w:rsidR="00265222" w:rsidRPr="00D868CB" w:rsidRDefault="00265222" w:rsidP="00265222">
      <w:r w:rsidRPr="00D868CB">
        <w:t>• заниматься музыкально-эстетическим самообразованием при организации культурного досуга, составлении домашней</w:t>
      </w:r>
    </w:p>
    <w:p w:rsidR="00265222" w:rsidRPr="00D868CB" w:rsidRDefault="00265222" w:rsidP="00265222">
      <w:r w:rsidRPr="00D868CB">
        <w:t>фонотеки, видеотеки, библиотеки и пр., посещении концертов</w:t>
      </w:r>
      <w:proofErr w:type="gramStart"/>
      <w:r w:rsidRPr="00D868CB">
        <w:t>,т</w:t>
      </w:r>
      <w:proofErr w:type="gramEnd"/>
      <w:r w:rsidRPr="00D868CB">
        <w:t>еатров и др.;</w:t>
      </w:r>
    </w:p>
    <w:p w:rsidR="00265222" w:rsidRPr="00D868CB" w:rsidRDefault="00265222" w:rsidP="00265222">
      <w:proofErr w:type="gramStart"/>
      <w:r w:rsidRPr="00D868CB">
        <w:t>Кроме того, учащиеся получат представление о крупнейших музыкальных центрах мирового значения (театры оперы и балета,</w:t>
      </w:r>
      <w:proofErr w:type="gramEnd"/>
    </w:p>
    <w:p w:rsidR="00265222" w:rsidRPr="00D868CB" w:rsidRDefault="00265222" w:rsidP="00265222">
      <w:r w:rsidRPr="00D868CB">
        <w:t>концертные залы, музеи), о текущих событиях музыкальной/художественной жизни в отечественной и зарубежной культуре.</w:t>
      </w:r>
    </w:p>
    <w:p w:rsidR="00265222" w:rsidRPr="00D868CB" w:rsidRDefault="00265222" w:rsidP="00265222">
      <w:pPr>
        <w:rPr>
          <w:b/>
        </w:rPr>
      </w:pPr>
      <w:r>
        <w:rPr>
          <w:b/>
        </w:rPr>
        <w:t xml:space="preserve">                     </w:t>
      </w:r>
    </w:p>
    <w:p w:rsidR="00265222" w:rsidRPr="00D868CB" w:rsidRDefault="00265222" w:rsidP="00265222">
      <w:pPr>
        <w:jc w:val="center"/>
        <w:rPr>
          <w:b/>
        </w:rPr>
      </w:pPr>
      <w:r w:rsidRPr="00D868CB">
        <w:rPr>
          <w:b/>
        </w:rPr>
        <w:t>Личностными результатами изучения музыки являются:</w:t>
      </w:r>
    </w:p>
    <w:p w:rsidR="00265222" w:rsidRPr="00D868CB" w:rsidRDefault="00265222" w:rsidP="00265222">
      <w:pPr>
        <w:numPr>
          <w:ilvl w:val="0"/>
          <w:numId w:val="5"/>
        </w:numPr>
        <w:spacing w:after="0" w:line="240" w:lineRule="auto"/>
      </w:pPr>
      <w:r w:rsidRPr="00D868CB">
        <w:t>развитое музыкально-эстетическое чувство, проявляющееся в эмоционально-ценностном отношении к искусству;</w:t>
      </w:r>
    </w:p>
    <w:p w:rsidR="00265222" w:rsidRPr="00D868CB" w:rsidRDefault="00265222" w:rsidP="00265222">
      <w:pPr>
        <w:numPr>
          <w:ilvl w:val="0"/>
          <w:numId w:val="5"/>
        </w:numPr>
        <w:spacing w:after="0" w:line="240" w:lineRule="auto"/>
      </w:pPr>
      <w:r w:rsidRPr="00D868CB">
        <w:t>реализация творческого потенциала в процессе коллективного (или индивидуального) музицирования при воплощении музыкальных образов;</w:t>
      </w:r>
    </w:p>
    <w:p w:rsidR="00265222" w:rsidRPr="00D868CB" w:rsidRDefault="00265222" w:rsidP="00265222">
      <w:pPr>
        <w:numPr>
          <w:ilvl w:val="0"/>
          <w:numId w:val="6"/>
        </w:numPr>
        <w:spacing w:after="0" w:line="240" w:lineRule="auto"/>
      </w:pPr>
      <w:r w:rsidRPr="00D868CB">
        <w:t>позитивная самооценка своих музыкально-творческих возможностей.</w:t>
      </w:r>
    </w:p>
    <w:p w:rsidR="00265222" w:rsidRPr="00D868CB" w:rsidRDefault="00265222" w:rsidP="00265222"/>
    <w:p w:rsidR="00265222" w:rsidRPr="00D868CB" w:rsidRDefault="00265222" w:rsidP="00265222">
      <w:pPr>
        <w:jc w:val="center"/>
        <w:rPr>
          <w:b/>
        </w:rPr>
      </w:pPr>
      <w:r w:rsidRPr="00D868CB">
        <w:rPr>
          <w:b/>
        </w:rPr>
        <w:lastRenderedPageBreak/>
        <w:t>Учащиеся научатся:</w:t>
      </w:r>
    </w:p>
    <w:p w:rsidR="00265222" w:rsidRPr="00D868CB" w:rsidRDefault="00265222" w:rsidP="00265222">
      <w:r w:rsidRPr="00D868CB">
        <w:t>• высказывать личностно-оценочные суждения о роли и месте музыки в жизни, о нравственных ценностях и идеалах</w:t>
      </w:r>
    </w:p>
    <w:p w:rsidR="00265222" w:rsidRPr="00D868CB" w:rsidRDefault="00265222" w:rsidP="00265222">
      <w:r w:rsidRPr="00D868CB">
        <w:t>шедевров музыкального искусства прошлого и современности;</w:t>
      </w:r>
    </w:p>
    <w:p w:rsidR="00265222" w:rsidRPr="00D868CB" w:rsidRDefault="00265222" w:rsidP="00265222">
      <w:proofErr w:type="gramStart"/>
      <w:r w:rsidRPr="00D868CB">
        <w:t>• использовать различные формы индивидуального, группового и коллективного музицирования (пение, пластическое</w:t>
      </w:r>
      <w:proofErr w:type="gramEnd"/>
    </w:p>
    <w:p w:rsidR="00265222" w:rsidRPr="00D868CB" w:rsidRDefault="00265222" w:rsidP="00265222">
      <w:r w:rsidRPr="00D868CB">
        <w:t>интонирование, импровизация, игра на инструментах);</w:t>
      </w:r>
    </w:p>
    <w:p w:rsidR="00265222" w:rsidRPr="00D868CB" w:rsidRDefault="00265222" w:rsidP="00265222">
      <w:r w:rsidRPr="00D868CB">
        <w:t>• решать творческие задачи, участвовать в исследовательских проектах, художественных событиях школы;</w:t>
      </w:r>
    </w:p>
    <w:p w:rsidR="00265222" w:rsidRPr="00D868CB" w:rsidRDefault="00265222" w:rsidP="00265222">
      <w:r w:rsidRPr="00D868CB">
        <w:t>• проявлять творческую инициативу в различных сферах художественно-творческой деятельности, в музыкально-эстетической жизни класса, школы (музыкальные вечера, музыкальные гостиные, концерты для младших школьников и др.)</w:t>
      </w:r>
    </w:p>
    <w:p w:rsidR="00265222" w:rsidRPr="00D868CB" w:rsidRDefault="00265222" w:rsidP="00265222"/>
    <w:p w:rsidR="00265222" w:rsidRDefault="00265222" w:rsidP="00265222">
      <w:pPr>
        <w:jc w:val="center"/>
      </w:pPr>
    </w:p>
    <w:p w:rsidR="00265222" w:rsidRDefault="00265222" w:rsidP="00265222">
      <w:pPr>
        <w:jc w:val="center"/>
      </w:pPr>
    </w:p>
    <w:p w:rsidR="00265222" w:rsidRDefault="00265222" w:rsidP="00265222">
      <w:pPr>
        <w:jc w:val="center"/>
      </w:pPr>
    </w:p>
    <w:p w:rsidR="00265222" w:rsidRDefault="00265222" w:rsidP="00265222">
      <w:pPr>
        <w:jc w:val="center"/>
      </w:pPr>
    </w:p>
    <w:p w:rsidR="00265222" w:rsidRDefault="00265222" w:rsidP="00265222">
      <w:pPr>
        <w:jc w:val="center"/>
      </w:pPr>
    </w:p>
    <w:p w:rsidR="00265222" w:rsidRDefault="00265222" w:rsidP="00265222">
      <w:pPr>
        <w:jc w:val="center"/>
      </w:pPr>
    </w:p>
    <w:p w:rsidR="00265222" w:rsidRDefault="00265222" w:rsidP="00265222">
      <w:pPr>
        <w:jc w:val="center"/>
      </w:pPr>
    </w:p>
    <w:p w:rsidR="00265222" w:rsidRPr="00D868CB" w:rsidRDefault="00265222" w:rsidP="00265222">
      <w:pPr>
        <w:jc w:val="center"/>
      </w:pPr>
      <w:r w:rsidRPr="00D868CB">
        <w:rPr>
          <w:b/>
        </w:rPr>
        <w:t>Содержание предмета «Музыка»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rStyle w:val="a7"/>
          <w:sz w:val="24"/>
          <w:szCs w:val="24"/>
        </w:rPr>
        <w:t>Музыка как вид искусства.</w:t>
      </w:r>
      <w:r w:rsidRPr="00D868CB">
        <w:rPr>
          <w:sz w:val="24"/>
          <w:szCs w:val="24"/>
        </w:rPr>
        <w:t xml:space="preserve"> 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</w:t>
      </w:r>
      <w:proofErr w:type="spellStart"/>
      <w:proofErr w:type="gramStart"/>
      <w:r w:rsidRPr="00D868CB">
        <w:rPr>
          <w:sz w:val="24"/>
          <w:szCs w:val="24"/>
        </w:rPr>
        <w:t>симфони-ческая</w:t>
      </w:r>
      <w:proofErr w:type="spellEnd"/>
      <w:proofErr w:type="gramEnd"/>
      <w:r w:rsidRPr="00D868CB">
        <w:rPr>
          <w:sz w:val="24"/>
          <w:szCs w:val="24"/>
        </w:rPr>
        <w:t xml:space="preserve"> и театральная; вокально-инструментальная и камерно-</w:t>
      </w:r>
      <w:proofErr w:type="spellStart"/>
      <w:r w:rsidRPr="00D868CB">
        <w:rPr>
          <w:sz w:val="24"/>
          <w:szCs w:val="24"/>
        </w:rPr>
        <w:t>инструменталь</w:t>
      </w:r>
      <w:proofErr w:type="spellEnd"/>
      <w:r w:rsidRPr="00D868CB">
        <w:rPr>
          <w:sz w:val="24"/>
          <w:szCs w:val="24"/>
        </w:rPr>
        <w:t>-</w:t>
      </w:r>
      <w:proofErr w:type="spellStart"/>
      <w:r w:rsidRPr="00D868CB">
        <w:rPr>
          <w:sz w:val="24"/>
          <w:szCs w:val="24"/>
        </w:rPr>
        <w:t>ная</w:t>
      </w:r>
      <w:proofErr w:type="spellEnd"/>
      <w:r w:rsidRPr="00D868CB">
        <w:rPr>
          <w:sz w:val="24"/>
          <w:szCs w:val="24"/>
        </w:rPr>
        <w:t xml:space="preserve">. Музыкальное искусство: исторические эпохи, стилевые направления, национальные школы и их традиции, </w:t>
      </w:r>
      <w:r w:rsidRPr="00D868CB">
        <w:rPr>
          <w:sz w:val="24"/>
          <w:szCs w:val="24"/>
        </w:rPr>
        <w:lastRenderedPageBreak/>
        <w:t>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rStyle w:val="a7"/>
          <w:sz w:val="24"/>
          <w:szCs w:val="24"/>
        </w:rPr>
        <w:t>Музыкальный образ и музыкальная драматургия.</w:t>
      </w:r>
      <w:r w:rsidRPr="00D868CB">
        <w:rPr>
          <w:sz w:val="24"/>
          <w:szCs w:val="24"/>
        </w:rPr>
        <w:t xml:space="preserve"> 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Взаимодействие музыкальных образов, драматургическое и </w:t>
      </w:r>
      <w:proofErr w:type="spellStart"/>
      <w:proofErr w:type="gramStart"/>
      <w:r w:rsidRPr="00D868CB">
        <w:rPr>
          <w:sz w:val="24"/>
          <w:szCs w:val="24"/>
        </w:rPr>
        <w:t>интонацион-ное</w:t>
      </w:r>
      <w:proofErr w:type="spellEnd"/>
      <w:proofErr w:type="gramEnd"/>
      <w:r w:rsidRPr="00D868CB">
        <w:rPr>
          <w:sz w:val="24"/>
          <w:szCs w:val="24"/>
        </w:rPr>
        <w:t xml:space="preserve">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</w:t>
      </w:r>
      <w:r w:rsidRPr="00D868CB">
        <w:rPr>
          <w:sz w:val="24"/>
          <w:szCs w:val="24"/>
          <w:lang w:val="en-US"/>
        </w:rPr>
        <w:t>XVII</w:t>
      </w:r>
      <w:r w:rsidRPr="00D868CB">
        <w:rPr>
          <w:sz w:val="24"/>
          <w:szCs w:val="24"/>
        </w:rPr>
        <w:t>—</w:t>
      </w:r>
      <w:r w:rsidRPr="00D868CB">
        <w:rPr>
          <w:sz w:val="24"/>
          <w:szCs w:val="24"/>
          <w:lang w:val="en-US"/>
        </w:rPr>
        <w:t>XVIII</w:t>
      </w:r>
      <w:r w:rsidRPr="00D868CB">
        <w:rPr>
          <w:sz w:val="24"/>
          <w:szCs w:val="24"/>
        </w:rPr>
        <w:t xml:space="preserve"> вв., зарубежная и русская музыкальная культура </w:t>
      </w:r>
      <w:r w:rsidRPr="00D868CB">
        <w:rPr>
          <w:sz w:val="24"/>
          <w:szCs w:val="24"/>
          <w:lang w:val="en-US"/>
        </w:rPr>
        <w:t>XIX</w:t>
      </w:r>
      <w:r w:rsidRPr="00D868CB">
        <w:rPr>
          <w:sz w:val="24"/>
          <w:szCs w:val="24"/>
        </w:rPr>
        <w:t xml:space="preserve"> в. (основные стили, жанры и характерные черты, специфика национальных школ).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rStyle w:val="a7"/>
          <w:sz w:val="24"/>
          <w:szCs w:val="24"/>
        </w:rPr>
        <w:t>Музыка в современном мире: традиции и инновации.</w:t>
      </w:r>
      <w:r w:rsidRPr="00D868CB">
        <w:rPr>
          <w:rStyle w:val="48"/>
          <w:sz w:val="24"/>
          <w:szCs w:val="24"/>
        </w:rPr>
        <w:t xml:space="preserve"> </w:t>
      </w:r>
      <w:r w:rsidRPr="00D868CB">
        <w:rPr>
          <w:sz w:val="24"/>
          <w:szCs w:val="24"/>
        </w:rPr>
        <w:t xml:space="preserve"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</w:t>
      </w:r>
      <w:proofErr w:type="spellStart"/>
      <w:proofErr w:type="gramStart"/>
      <w:r w:rsidRPr="00D868CB">
        <w:rPr>
          <w:sz w:val="24"/>
          <w:szCs w:val="24"/>
        </w:rPr>
        <w:t>инструмен-тальное</w:t>
      </w:r>
      <w:proofErr w:type="spellEnd"/>
      <w:proofErr w:type="gramEnd"/>
      <w:r w:rsidRPr="00D868CB">
        <w:rPr>
          <w:sz w:val="24"/>
          <w:szCs w:val="24"/>
        </w:rPr>
        <w:t xml:space="preserve">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Отечественная и зарубежная музыка композиторов XX в., её стилевое многообразие (импрессионизм, </w:t>
      </w:r>
      <w:proofErr w:type="spellStart"/>
      <w:r w:rsidRPr="00D868CB">
        <w:rPr>
          <w:sz w:val="24"/>
          <w:szCs w:val="24"/>
        </w:rPr>
        <w:t>неофольклоризм</w:t>
      </w:r>
      <w:proofErr w:type="spellEnd"/>
      <w:r w:rsidRPr="00D868CB">
        <w:rPr>
          <w:sz w:val="24"/>
          <w:szCs w:val="24"/>
        </w:rPr>
        <w:t xml:space="preserve"> и неоклассицизм). </w:t>
      </w:r>
      <w:proofErr w:type="gramStart"/>
      <w:r w:rsidRPr="00D868CB">
        <w:rPr>
          <w:sz w:val="24"/>
          <w:szCs w:val="24"/>
        </w:rPr>
        <w:t>Музы-</w:t>
      </w:r>
      <w:proofErr w:type="spellStart"/>
      <w:r w:rsidRPr="00D868CB">
        <w:rPr>
          <w:sz w:val="24"/>
          <w:szCs w:val="24"/>
        </w:rPr>
        <w:t>кальное</w:t>
      </w:r>
      <w:proofErr w:type="spellEnd"/>
      <w:proofErr w:type="gramEnd"/>
      <w:r w:rsidRPr="00D868CB">
        <w:rPr>
          <w:sz w:val="24"/>
          <w:szCs w:val="24"/>
        </w:rPr>
        <w:t xml:space="preserve"> творчество композиторов академического направления. Джаз и симфоджаз. </w:t>
      </w:r>
      <w:proofErr w:type="gramStart"/>
      <w:r w:rsidRPr="00D868CB">
        <w:rPr>
          <w:sz w:val="24"/>
          <w:szCs w:val="24"/>
        </w:rPr>
        <w:t xml:space="preserve">Современная популярная </w:t>
      </w:r>
      <w:r w:rsidRPr="00D868CB">
        <w:rPr>
          <w:sz w:val="24"/>
          <w:szCs w:val="24"/>
        </w:rPr>
        <w:lastRenderedPageBreak/>
        <w:t>музыка: авторская песня, электронная музыка, рок-музыка (рок-опера, рок-н-ролл, фолк-рок, арт-рок), мюзикл, диско-музыка.</w:t>
      </w:r>
      <w:proofErr w:type="gramEnd"/>
      <w:r w:rsidRPr="00D868CB">
        <w:rPr>
          <w:sz w:val="24"/>
          <w:szCs w:val="24"/>
        </w:rPr>
        <w:t xml:space="preserve"> Информационно-коммуникационные технологии в музыке.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r w:rsidRPr="00D868CB">
        <w:rPr>
          <w:sz w:val="24"/>
          <w:szCs w:val="24"/>
          <w:lang w:val="en-US"/>
        </w:rPr>
        <w:t>a</w:t>
      </w:r>
      <w:r w:rsidRPr="00D868CB">
        <w:rPr>
          <w:sz w:val="24"/>
          <w:szCs w:val="24"/>
        </w:rPr>
        <w:t xml:space="preserve"> </w:t>
      </w:r>
      <w:proofErr w:type="spellStart"/>
      <w:r w:rsidRPr="00D868CB">
        <w:rPr>
          <w:sz w:val="24"/>
          <w:szCs w:val="24"/>
          <w:lang w:val="en-US"/>
        </w:rPr>
        <w:t>capella</w:t>
      </w:r>
      <w:proofErr w:type="spellEnd"/>
      <w:r w:rsidRPr="00D868CB">
        <w:rPr>
          <w:sz w:val="24"/>
          <w:szCs w:val="24"/>
        </w:rPr>
        <w:t xml:space="preserve"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</w:t>
      </w:r>
      <w:proofErr w:type="spellStart"/>
      <w:r w:rsidRPr="00D868CB">
        <w:rPr>
          <w:sz w:val="24"/>
          <w:szCs w:val="24"/>
        </w:rPr>
        <w:t>эстрадно</w:t>
      </w:r>
      <w:proofErr w:type="spellEnd"/>
      <w:r w:rsidRPr="00D868CB">
        <w:rPr>
          <w:sz w:val="24"/>
          <w:szCs w:val="24"/>
        </w:rPr>
        <w:t>-джазовый оркестр.</w:t>
      </w:r>
    </w:p>
    <w:p w:rsidR="00265222" w:rsidRPr="00D868CB" w:rsidRDefault="00265222" w:rsidP="00265222"/>
    <w:p w:rsidR="00265222" w:rsidRPr="00D868CB" w:rsidRDefault="00ED5C04" w:rsidP="00265222">
      <w:pPr>
        <w:jc w:val="center"/>
        <w:rPr>
          <w:b/>
        </w:rPr>
      </w:pPr>
      <w:r>
        <w:rPr>
          <w:b/>
        </w:rPr>
        <w:t>с</w:t>
      </w:r>
      <w:bookmarkStart w:id="0" w:name="_GoBack"/>
      <w:bookmarkEnd w:id="0"/>
      <w:r w:rsidR="00265222" w:rsidRPr="00D868CB">
        <w:rPr>
          <w:b/>
        </w:rPr>
        <w:t>писок научно-методической литературы.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D868CB">
        <w:t xml:space="preserve">)., </w:t>
      </w:r>
      <w:proofErr w:type="gramEnd"/>
      <w:r w:rsidRPr="00D868CB">
        <w:t>М.,ИЦ «</w:t>
      </w:r>
      <w:proofErr w:type="spellStart"/>
      <w:r w:rsidRPr="00D868CB">
        <w:t>Вентана</w:t>
      </w:r>
      <w:proofErr w:type="spellEnd"/>
      <w:r w:rsidRPr="00D868CB">
        <w:t xml:space="preserve"> – Граф»,2008г.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«Сборник нормативных документов. Искусство», М., Дрофа, 2005г.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«Музыкальное образование в школе», под ред., </w:t>
      </w:r>
      <w:proofErr w:type="spellStart"/>
      <w:r w:rsidRPr="00D868CB">
        <w:t>Л.В.Школяр</w:t>
      </w:r>
      <w:proofErr w:type="spellEnd"/>
      <w:r w:rsidRPr="00D868CB">
        <w:t>, М., Академия, 2001г.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Алиев Ю.Б. «Настольная книга школьного учителя-музыканта», М., </w:t>
      </w:r>
      <w:proofErr w:type="spellStart"/>
      <w:r w:rsidRPr="00D868CB">
        <w:t>Владос</w:t>
      </w:r>
      <w:proofErr w:type="spellEnd"/>
      <w:r w:rsidRPr="00D868CB">
        <w:t>, 2002г.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«Музыка в 4-7 классах,/ методическое пособие/ под </w:t>
      </w:r>
      <w:proofErr w:type="spellStart"/>
      <w:r w:rsidRPr="00D868CB">
        <w:t>ред.Э.Б.Абдуллина</w:t>
      </w:r>
      <w:proofErr w:type="spellEnd"/>
      <w:r w:rsidRPr="00D868CB">
        <w:t>, М.,Просвещение,1988г.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Осеннева</w:t>
      </w:r>
      <w:proofErr w:type="spellEnd"/>
      <w:r w:rsidRPr="00D868CB">
        <w:t xml:space="preserve"> М.Е., Безбородова Л.А. «Методика музыкального воспитания младших школьников», </w:t>
      </w:r>
      <w:proofErr w:type="spellStart"/>
      <w:r w:rsidRPr="00D868CB">
        <w:t>М.,Академия</w:t>
      </w:r>
      <w:proofErr w:type="spellEnd"/>
      <w:r w:rsidRPr="00D868CB">
        <w:t>, 2001г.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Челышева</w:t>
      </w:r>
      <w:proofErr w:type="spellEnd"/>
      <w:r w:rsidRPr="00D868CB">
        <w:t xml:space="preserve"> Т.С. «Спутник учителя музыки», М., Просвещение, 1993г.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gramStart"/>
      <w:r w:rsidRPr="00D868CB">
        <w:t>Васина-</w:t>
      </w:r>
      <w:proofErr w:type="spellStart"/>
      <w:r w:rsidRPr="00D868CB">
        <w:t>Гроссман</w:t>
      </w:r>
      <w:proofErr w:type="spellEnd"/>
      <w:proofErr w:type="gramEnd"/>
      <w:r w:rsidRPr="00D868CB">
        <w:t xml:space="preserve"> В. «Книга о музыке и великих музыкантах», М., Современник, 1999г.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Григорович В.Б. «Великие музыканты Западной Европы», М., Просвещение, 1982г.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«Как научить любить Родину», М., </w:t>
      </w:r>
      <w:proofErr w:type="spellStart"/>
      <w:r w:rsidRPr="00D868CB">
        <w:t>Аркти</w:t>
      </w:r>
      <w:proofErr w:type="spellEnd"/>
      <w:r w:rsidRPr="00D868CB">
        <w:t>, 2003г.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Дмитриева Л.Г. </w:t>
      </w:r>
      <w:proofErr w:type="spellStart"/>
      <w:r w:rsidRPr="00D868CB">
        <w:t>Н.М.Черноиваненко</w:t>
      </w:r>
      <w:proofErr w:type="spellEnd"/>
      <w:r w:rsidRPr="00D868CB">
        <w:t xml:space="preserve"> «Методика музыкального воспитания в школе», М., Академия, 2000г.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«Теория и методика музыкального образования детей», под ред. </w:t>
      </w:r>
      <w:proofErr w:type="spellStart"/>
      <w:r w:rsidRPr="00D868CB">
        <w:t>Л.В.Школяр</w:t>
      </w:r>
      <w:proofErr w:type="spellEnd"/>
      <w:r w:rsidRPr="00D868CB">
        <w:t>, М., Флинта, Наука, 1998г.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Безбородова Л.А., Алиев Ю.Б. «Методика преподавания музыки в общеобразовательных учреждениях», М., Академия, 2002г.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Абдуллин Э.Б. «Теория и практика музыкального обучения в общеобразовательной школе», М., Просвещение, 1983г.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Аржаникова</w:t>
      </w:r>
      <w:proofErr w:type="spellEnd"/>
      <w:r w:rsidRPr="00D868CB">
        <w:t xml:space="preserve"> Л.Г. «Профессия-учитель музыки», М., Просвещение, 1985г.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Халазбурь</w:t>
      </w:r>
      <w:proofErr w:type="spellEnd"/>
      <w:r w:rsidRPr="00D868CB">
        <w:t xml:space="preserve"> П., Попов В. «Теория и методика музыкального воспитания», Санкт-Петербург, 2002г.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Кабалевский</w:t>
      </w:r>
      <w:proofErr w:type="spellEnd"/>
      <w:r w:rsidRPr="00D868CB">
        <w:t xml:space="preserve"> Д.Б. «Как рассказывать детям о музыке», М., Просвещение, 1989г.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Кабалевский</w:t>
      </w:r>
      <w:proofErr w:type="spellEnd"/>
      <w:r w:rsidRPr="00D868CB">
        <w:t xml:space="preserve"> Д.Б. «Воспитание ума и сердца», М., Просвещение, 1989г.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gramStart"/>
      <w:r w:rsidRPr="00D868CB">
        <w:t>Петрушин</w:t>
      </w:r>
      <w:proofErr w:type="gramEnd"/>
      <w:r w:rsidRPr="00D868CB">
        <w:t xml:space="preserve"> В.И. «Слушай, пой, играй», М., Просвещение, 2000г.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Великович Э.И. «Великие музыкальные имена», Композитор, Санкт-Петербург, 1997г.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Никитина Л.Д. «История русской музыки», М., Академия,1999г.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Гуревич Е.Л. «История зарубежной музыки», М., Академия,1999г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Булучевский</w:t>
      </w:r>
      <w:proofErr w:type="spellEnd"/>
      <w:r w:rsidRPr="00D868CB">
        <w:t xml:space="preserve"> Ю. «Краткий музыкальный словарь для учащихся», Ленинград, Музыка, 1989г.</w:t>
      </w:r>
    </w:p>
    <w:p w:rsidR="00265222" w:rsidRPr="00D868CB" w:rsidRDefault="00265222" w:rsidP="00265222">
      <w:r w:rsidRPr="00D868CB">
        <w:lastRenderedPageBreak/>
        <w:t xml:space="preserve">23.Самин Д.К. «Сто великих композиторов», </w:t>
      </w:r>
      <w:proofErr w:type="spellStart"/>
      <w:r w:rsidRPr="00D868CB">
        <w:t>М.,Вече</w:t>
      </w:r>
      <w:proofErr w:type="spellEnd"/>
      <w:r w:rsidRPr="00D868CB">
        <w:t>, 2000г.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Рапацкая</w:t>
      </w:r>
      <w:proofErr w:type="spellEnd"/>
      <w:r w:rsidRPr="00D868CB">
        <w:t xml:space="preserve"> Л.А., Сергеева Г.С., </w:t>
      </w:r>
      <w:proofErr w:type="spellStart"/>
      <w:r w:rsidRPr="00D868CB">
        <w:t>Шмагина</w:t>
      </w:r>
      <w:proofErr w:type="spellEnd"/>
      <w:r w:rsidRPr="00D868CB">
        <w:t xml:space="preserve"> Т.С. «Русская музыка в школе», М.,Владос,2003г.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Кленов А. «Там, где музыка живет», М., Педагогика, 1986г.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«Веселые уроки музыки» /составитель </w:t>
      </w:r>
      <w:proofErr w:type="spellStart"/>
      <w:r w:rsidRPr="00D868CB">
        <w:t>З.Н.</w:t>
      </w:r>
      <w:proofErr w:type="gramStart"/>
      <w:r w:rsidRPr="00D868CB">
        <w:t>Бугаева</w:t>
      </w:r>
      <w:proofErr w:type="spellEnd"/>
      <w:proofErr w:type="gramEnd"/>
      <w:r w:rsidRPr="00D868CB">
        <w:t xml:space="preserve">/, М., </w:t>
      </w:r>
      <w:proofErr w:type="spellStart"/>
      <w:r w:rsidRPr="00D868CB">
        <w:t>Аст</w:t>
      </w:r>
      <w:proofErr w:type="spellEnd"/>
      <w:r w:rsidRPr="00D868CB">
        <w:t>, 2002г.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«Традиции и новаторство в музыкально-эстетическом образовании»,/редакторы: </w:t>
      </w:r>
      <w:proofErr w:type="spellStart"/>
      <w:r w:rsidRPr="00D868CB">
        <w:t>Е.Д.</w:t>
      </w:r>
      <w:proofErr w:type="gramStart"/>
      <w:r w:rsidRPr="00D868CB">
        <w:t>Критская</w:t>
      </w:r>
      <w:proofErr w:type="spellEnd"/>
      <w:proofErr w:type="gramEnd"/>
      <w:r w:rsidRPr="00D868CB">
        <w:t xml:space="preserve">, </w:t>
      </w:r>
      <w:proofErr w:type="spellStart"/>
      <w:r w:rsidRPr="00D868CB">
        <w:t>Л.В.Школяр</w:t>
      </w:r>
      <w:proofErr w:type="spellEnd"/>
      <w:r w:rsidRPr="00D868CB">
        <w:t>/,М., Флинта,1999г.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«Музыкальное воспитание в школе» сборники статей под ред. Апраксиной О.А. выпуск №</w:t>
      </w:r>
      <w:r w:rsidRPr="00D868CB">
        <w:rPr>
          <w:lang w:val="en-US"/>
        </w:rPr>
        <w:t>9</w:t>
      </w:r>
      <w:r w:rsidRPr="00D868CB">
        <w:t>,17.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 «Музыка в школе» № №1-3 - 2007г.,№№1-6 - 2008г., №№1-5 – 2009г.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«Искусство в школе» № 4 1995г., №№1-4 1996г., №2,4,6 1998г., № 2,3 1999г., № 2,3 2000г.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«Искусство в школе» № 4 1995г., №№1-4 1996г., №2,4,6 1998г., № 2,3 1999г., № 2,3 2000г.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«Пионерский музыкальный клуб» выпуск №№15,20-24.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Фрид Г. «Музыка! Музыка? Музыка…и молодежь», М., Советский композитор, 1991г.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Ригина</w:t>
      </w:r>
      <w:proofErr w:type="spellEnd"/>
      <w:r w:rsidRPr="00D868CB">
        <w:t xml:space="preserve"> Г.С. «Музыка. Книга для учителя», М., Учебная литература,2000г.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Самигуллина</w:t>
      </w:r>
      <w:proofErr w:type="spellEnd"/>
      <w:r w:rsidRPr="00D868CB">
        <w:t xml:space="preserve"> В.М. «Поурочные планы. Музыка 5 класс», Волгоград, Учитель, 2005г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proofErr w:type="spellStart"/>
      <w:r w:rsidRPr="00D868CB">
        <w:t>Узорова</w:t>
      </w:r>
      <w:proofErr w:type="spellEnd"/>
      <w:r w:rsidRPr="00D868CB">
        <w:t xml:space="preserve"> О.В. ,Нефедова Е.А. «Физкультурные минутки», М., </w:t>
      </w:r>
      <w:proofErr w:type="spellStart"/>
      <w:r w:rsidRPr="00D868CB">
        <w:t>Астрель-Аст</w:t>
      </w:r>
      <w:proofErr w:type="spellEnd"/>
      <w:r w:rsidRPr="00D868CB">
        <w:t>, 2005г.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Исаева С.А. «Физкультминутки в начальной школе», М., Айрис-Пресс, 2003г.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Смолина Е.А. «Современный урок музыки», Ярославль, Академия развития, 2006г.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Песенные сборники.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>Разумовская О.К. Русские композиторы. Биографии, викторины, кроссворды.- М.: Айрис-пресс, 2007 - 176с.</w:t>
      </w:r>
    </w:p>
    <w:p w:rsidR="00265222" w:rsidRPr="00D868CB" w:rsidRDefault="00265222" w:rsidP="00265222">
      <w:pPr>
        <w:numPr>
          <w:ilvl w:val="0"/>
          <w:numId w:val="1"/>
        </w:numPr>
        <w:spacing w:after="0" w:line="240" w:lineRule="auto"/>
      </w:pPr>
      <w:r w:rsidRPr="00D868CB">
        <w:t xml:space="preserve"> </w:t>
      </w:r>
      <w:proofErr w:type="spellStart"/>
      <w:r w:rsidRPr="00D868CB">
        <w:t>Золина</w:t>
      </w:r>
      <w:proofErr w:type="spellEnd"/>
      <w:r w:rsidRPr="00D868CB"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265222" w:rsidRPr="00D868CB" w:rsidRDefault="00265222" w:rsidP="00265222">
      <w:r w:rsidRPr="00D868CB">
        <w:t>42. Агапова И.А., Давыдова М.А. Лучшие музыкальные игры для детей.- М.: ООО «ИКТЦ «ЛАДА», 2006.- 224</w:t>
      </w:r>
    </w:p>
    <w:p w:rsidR="00265222" w:rsidRPr="00D868CB" w:rsidRDefault="00265222" w:rsidP="00265222"/>
    <w:p w:rsidR="00265222" w:rsidRPr="00D868CB" w:rsidRDefault="00265222" w:rsidP="00265222">
      <w:pPr>
        <w:jc w:val="center"/>
      </w:pPr>
      <w:r w:rsidRPr="00D868CB">
        <w:rPr>
          <w:b/>
          <w:lang w:val="en-US"/>
        </w:rPr>
        <w:t>MULTIMEDIA</w:t>
      </w:r>
      <w:r w:rsidRPr="00D868CB">
        <w:rPr>
          <w:b/>
        </w:rPr>
        <w:t xml:space="preserve"> – поддержка предмета</w:t>
      </w:r>
    </w:p>
    <w:p w:rsidR="00265222" w:rsidRPr="00D868CB" w:rsidRDefault="00265222" w:rsidP="00265222"/>
    <w:p w:rsidR="00265222" w:rsidRPr="00D868CB" w:rsidRDefault="00265222" w:rsidP="00265222">
      <w:pPr>
        <w:jc w:val="both"/>
      </w:pPr>
      <w:r w:rsidRPr="00D868CB">
        <w:t xml:space="preserve">1. Учимся понимать музыку. Практический курс. Школа развития личности Кирилла и </w:t>
      </w:r>
      <w:proofErr w:type="spellStart"/>
      <w:r w:rsidRPr="00D868CB">
        <w:t>Мефодия</w:t>
      </w:r>
      <w:proofErr w:type="spellEnd"/>
      <w:r w:rsidRPr="00D868CB">
        <w:t>. М.: ООО «Кирилл и Мефодий», 2007.(</w:t>
      </w:r>
      <w:r w:rsidRPr="00D868CB">
        <w:rPr>
          <w:lang w:val="en-US"/>
        </w:rPr>
        <w:t>CD</w:t>
      </w:r>
      <w:r w:rsidRPr="00D868CB">
        <w:t xml:space="preserve"> </w:t>
      </w:r>
      <w:r w:rsidRPr="00D868CB">
        <w:rPr>
          <w:lang w:val="en-US"/>
        </w:rPr>
        <w:t>ROM</w:t>
      </w:r>
      <w:r w:rsidRPr="00D868CB">
        <w:t>)</w:t>
      </w:r>
    </w:p>
    <w:p w:rsidR="00265222" w:rsidRPr="00D868CB" w:rsidRDefault="00265222" w:rsidP="00265222">
      <w:pPr>
        <w:outlineLvl w:val="0"/>
        <w:rPr>
          <w:b/>
        </w:rPr>
      </w:pPr>
      <w:r w:rsidRPr="00D868CB">
        <w:t>2. Мультимедийная программа «Соната»</w:t>
      </w:r>
      <w:r w:rsidRPr="00D868CB">
        <w:rPr>
          <w:b/>
        </w:rPr>
        <w:t xml:space="preserve"> </w:t>
      </w:r>
      <w:r w:rsidRPr="00D868CB">
        <w:t>Лев Залесский и компания (ЗАО) «Три сестры» при издательской поддержке ЗАО «</w:t>
      </w:r>
      <w:proofErr w:type="spellStart"/>
      <w:r w:rsidRPr="00D868CB">
        <w:t>ИстраСофт</w:t>
      </w:r>
      <w:proofErr w:type="spellEnd"/>
      <w:r w:rsidRPr="00D868CB">
        <w:t>» и содействии Национального Фонда подготовки кадров (НФПК)</w:t>
      </w:r>
    </w:p>
    <w:p w:rsidR="00265222" w:rsidRPr="00D868CB" w:rsidRDefault="00265222" w:rsidP="00265222">
      <w:pPr>
        <w:jc w:val="both"/>
      </w:pPr>
      <w:r w:rsidRPr="00D868CB">
        <w:t xml:space="preserve">3. Музыкальный класс. 000 «Нью Медиа </w:t>
      </w:r>
      <w:proofErr w:type="spellStart"/>
      <w:r w:rsidRPr="00D868CB">
        <w:t>Дженерейшн</w:t>
      </w:r>
      <w:proofErr w:type="spellEnd"/>
      <w:r w:rsidRPr="00D868CB">
        <w:t>».</w:t>
      </w:r>
    </w:p>
    <w:p w:rsidR="00265222" w:rsidRPr="00D868CB" w:rsidRDefault="00265222" w:rsidP="00265222">
      <w:pPr>
        <w:outlineLvl w:val="0"/>
        <w:rPr>
          <w:b/>
        </w:rPr>
      </w:pPr>
      <w:r w:rsidRPr="00D868CB">
        <w:t>4. Мультимедийная программа «Шедевры музыки» издательства  «Кирилл и Мефодий»</w:t>
      </w:r>
    </w:p>
    <w:p w:rsidR="00265222" w:rsidRPr="00D868CB" w:rsidRDefault="00265222" w:rsidP="00265222">
      <w:pPr>
        <w:jc w:val="both"/>
      </w:pPr>
      <w:r w:rsidRPr="00D868CB">
        <w:lastRenderedPageBreak/>
        <w:t>5. Мультимедийная программа «Энциклопедия классической музыки» «</w:t>
      </w:r>
      <w:proofErr w:type="spellStart"/>
      <w:r w:rsidRPr="00D868CB">
        <w:t>Коминфо</w:t>
      </w:r>
      <w:proofErr w:type="spellEnd"/>
      <w:r w:rsidRPr="00D868CB">
        <w:t>»</w:t>
      </w:r>
    </w:p>
    <w:p w:rsidR="00265222" w:rsidRPr="00D868CB" w:rsidRDefault="00265222" w:rsidP="00265222">
      <w:pPr>
        <w:jc w:val="both"/>
      </w:pPr>
      <w:r w:rsidRPr="00D868CB">
        <w:t xml:space="preserve">6. Электронный  образовательный ресурс (ЭОР) нового поколения (НП), издательство РГПУ им.     </w:t>
      </w:r>
      <w:proofErr w:type="spellStart"/>
      <w:r w:rsidRPr="00D868CB">
        <w:t>А.И.Герцена</w:t>
      </w:r>
      <w:proofErr w:type="spellEnd"/>
      <w:r w:rsidRPr="00D868CB">
        <w:t xml:space="preserve"> </w:t>
      </w:r>
    </w:p>
    <w:p w:rsidR="00265222" w:rsidRPr="00D868CB" w:rsidRDefault="00265222" w:rsidP="00265222">
      <w:pPr>
        <w:jc w:val="both"/>
      </w:pPr>
      <w:r w:rsidRPr="00D868CB">
        <w:t>7. Мультимедийная программа «Музыка. Ключи»</w:t>
      </w:r>
    </w:p>
    <w:p w:rsidR="00265222" w:rsidRPr="00D868CB" w:rsidRDefault="00265222" w:rsidP="00265222">
      <w:pPr>
        <w:jc w:val="both"/>
      </w:pPr>
      <w:r w:rsidRPr="00D868CB">
        <w:t>8.Мультимедийная программа "Музыка в цифровом пространстве"</w:t>
      </w:r>
    </w:p>
    <w:p w:rsidR="00265222" w:rsidRPr="00D868CB" w:rsidRDefault="00265222" w:rsidP="00265222">
      <w:pPr>
        <w:outlineLvl w:val="0"/>
      </w:pPr>
      <w:r w:rsidRPr="00D868CB">
        <w:t xml:space="preserve">9. Мультимедийная программа «Энциклопедия Кирилла и </w:t>
      </w:r>
      <w:proofErr w:type="spellStart"/>
      <w:r w:rsidRPr="00D868CB">
        <w:t>Мефодия</w:t>
      </w:r>
      <w:proofErr w:type="spellEnd"/>
      <w:r w:rsidRPr="00D868CB">
        <w:t>, 2009г.»</w:t>
      </w:r>
    </w:p>
    <w:p w:rsidR="00265222" w:rsidRPr="00D868CB" w:rsidRDefault="00265222" w:rsidP="00265222">
      <w:pPr>
        <w:outlineLvl w:val="0"/>
      </w:pPr>
      <w:r w:rsidRPr="00D868CB">
        <w:t>10.Мультимедийная программа «История музыкальных инструментов»</w:t>
      </w:r>
    </w:p>
    <w:p w:rsidR="00265222" w:rsidRPr="00D868CB" w:rsidRDefault="00265222" w:rsidP="00265222">
      <w:pPr>
        <w:outlineLvl w:val="0"/>
        <w:rPr>
          <w:b/>
          <w:i/>
        </w:rPr>
      </w:pPr>
      <w:r w:rsidRPr="00D868CB">
        <w:t xml:space="preserve">11.Единая коллекция - </w:t>
      </w:r>
      <w:hyperlink r:id="rId6" w:tgtFrame="_blank" w:history="1">
        <w:r w:rsidRPr="00D868CB">
          <w:rPr>
            <w:rStyle w:val="a4"/>
            <w:b w:val="0"/>
            <w:i/>
            <w:sz w:val="24"/>
            <w:szCs w:val="24"/>
            <w:lang w:val="en"/>
          </w:rPr>
          <w:t>http</w:t>
        </w:r>
        <w:r w:rsidRPr="00D868CB">
          <w:rPr>
            <w:rStyle w:val="a4"/>
            <w:b w:val="0"/>
            <w:i/>
            <w:sz w:val="24"/>
            <w:szCs w:val="24"/>
          </w:rPr>
          <w:t>://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collection</w:t>
        </w:r>
        <w:r w:rsidRPr="00D868CB">
          <w:rPr>
            <w:rStyle w:val="a4"/>
            <w:b w:val="0"/>
            <w:i/>
            <w:sz w:val="24"/>
            <w:szCs w:val="24"/>
          </w:rPr>
          <w:t>.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cross</w:t>
        </w:r>
        <w:r w:rsidRPr="00D868CB">
          <w:rPr>
            <w:rStyle w:val="a4"/>
            <w:b w:val="0"/>
            <w:i/>
            <w:sz w:val="24"/>
            <w:szCs w:val="24"/>
          </w:rPr>
          <w:t>-</w:t>
        </w:r>
        <w:proofErr w:type="spellStart"/>
        <w:r w:rsidRPr="00D868CB">
          <w:rPr>
            <w:rStyle w:val="a4"/>
            <w:b w:val="0"/>
            <w:i/>
            <w:sz w:val="24"/>
            <w:szCs w:val="24"/>
            <w:lang w:val="en"/>
          </w:rPr>
          <w:t>edu</w:t>
        </w:r>
        <w:proofErr w:type="spellEnd"/>
        <w:r w:rsidRPr="00D868CB">
          <w:rPr>
            <w:rStyle w:val="a4"/>
            <w:b w:val="0"/>
            <w:i/>
            <w:sz w:val="24"/>
            <w:szCs w:val="24"/>
          </w:rPr>
          <w:t>.</w:t>
        </w:r>
        <w:proofErr w:type="spellStart"/>
        <w:r w:rsidRPr="00D868CB">
          <w:rPr>
            <w:rStyle w:val="a4"/>
            <w:b w:val="0"/>
            <w:i/>
            <w:sz w:val="24"/>
            <w:szCs w:val="24"/>
            <w:lang w:val="en"/>
          </w:rPr>
          <w:t>ru</w:t>
        </w:r>
        <w:proofErr w:type="spellEnd"/>
        <w:r w:rsidRPr="00D868CB">
          <w:rPr>
            <w:rStyle w:val="a4"/>
            <w:b w:val="0"/>
            <w:i/>
            <w:sz w:val="24"/>
            <w:szCs w:val="24"/>
          </w:rPr>
          <w:t>/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catalog</w:t>
        </w:r>
        <w:r w:rsidRPr="00D868CB">
          <w:rPr>
            <w:rStyle w:val="a4"/>
            <w:b w:val="0"/>
            <w:i/>
            <w:sz w:val="24"/>
            <w:szCs w:val="24"/>
          </w:rPr>
          <w:t>/</w:t>
        </w:r>
        <w:proofErr w:type="spellStart"/>
        <w:r w:rsidRPr="00D868CB">
          <w:rPr>
            <w:rStyle w:val="a4"/>
            <w:b w:val="0"/>
            <w:i/>
            <w:sz w:val="24"/>
            <w:szCs w:val="24"/>
            <w:lang w:val="en"/>
          </w:rPr>
          <w:t>rubr</w:t>
        </w:r>
        <w:proofErr w:type="spellEnd"/>
        <w:r w:rsidRPr="00D868CB">
          <w:rPr>
            <w:rStyle w:val="a4"/>
            <w:b w:val="0"/>
            <w:i/>
            <w:sz w:val="24"/>
            <w:szCs w:val="24"/>
          </w:rPr>
          <w:t>/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f</w:t>
        </w:r>
        <w:r w:rsidRPr="00D868CB">
          <w:rPr>
            <w:rStyle w:val="a4"/>
            <w:b w:val="0"/>
            <w:i/>
            <w:sz w:val="24"/>
            <w:szCs w:val="24"/>
          </w:rPr>
          <w:t>544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b</w:t>
        </w:r>
        <w:r w:rsidRPr="00D868CB">
          <w:rPr>
            <w:rStyle w:val="a4"/>
            <w:b w:val="0"/>
            <w:i/>
            <w:sz w:val="24"/>
            <w:szCs w:val="24"/>
          </w:rPr>
          <w:t>3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b</w:t>
        </w:r>
        <w:r w:rsidRPr="00D868CB">
          <w:rPr>
            <w:rStyle w:val="a4"/>
            <w:b w:val="0"/>
            <w:i/>
            <w:sz w:val="24"/>
            <w:szCs w:val="24"/>
          </w:rPr>
          <w:t>7-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f</w:t>
        </w:r>
        <w:r w:rsidRPr="00D868CB">
          <w:rPr>
            <w:rStyle w:val="a4"/>
            <w:b w:val="0"/>
            <w:i/>
            <w:sz w:val="24"/>
            <w:szCs w:val="24"/>
          </w:rPr>
          <w:t>1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f</w:t>
        </w:r>
        <w:r w:rsidRPr="00D868CB">
          <w:rPr>
            <w:rStyle w:val="a4"/>
            <w:b w:val="0"/>
            <w:i/>
            <w:sz w:val="24"/>
            <w:szCs w:val="24"/>
          </w:rPr>
          <w:t>4-5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b</w:t>
        </w:r>
        <w:r w:rsidRPr="00D868CB">
          <w:rPr>
            <w:rStyle w:val="a4"/>
            <w:b w:val="0"/>
            <w:i/>
            <w:sz w:val="24"/>
            <w:szCs w:val="24"/>
          </w:rPr>
          <w:t>76-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f</w:t>
        </w:r>
        <w:r w:rsidRPr="00D868CB">
          <w:rPr>
            <w:rStyle w:val="a4"/>
            <w:b w:val="0"/>
            <w:i/>
            <w:sz w:val="24"/>
            <w:szCs w:val="24"/>
          </w:rPr>
          <w:t>453-552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f</w:t>
        </w:r>
        <w:r w:rsidRPr="00D868CB">
          <w:rPr>
            <w:rStyle w:val="a4"/>
            <w:b w:val="0"/>
            <w:i/>
            <w:sz w:val="24"/>
            <w:szCs w:val="24"/>
          </w:rPr>
          <w:t>31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d</w:t>
        </w:r>
        <w:r w:rsidRPr="00D868CB">
          <w:rPr>
            <w:rStyle w:val="a4"/>
            <w:b w:val="0"/>
            <w:i/>
            <w:sz w:val="24"/>
            <w:szCs w:val="24"/>
          </w:rPr>
          <w:t>9</w:t>
        </w:r>
        <w:r w:rsidRPr="00D868CB">
          <w:rPr>
            <w:rStyle w:val="a4"/>
            <w:b w:val="0"/>
            <w:i/>
            <w:sz w:val="24"/>
            <w:szCs w:val="24"/>
            <w:lang w:val="en"/>
          </w:rPr>
          <w:t>b</w:t>
        </w:r>
        <w:r w:rsidRPr="00D868CB">
          <w:rPr>
            <w:rStyle w:val="a4"/>
            <w:b w:val="0"/>
            <w:i/>
            <w:sz w:val="24"/>
            <w:szCs w:val="24"/>
          </w:rPr>
          <w:t>164</w:t>
        </w:r>
      </w:hyperlink>
    </w:p>
    <w:p w:rsidR="00265222" w:rsidRPr="00D868CB" w:rsidRDefault="00265222" w:rsidP="00265222">
      <w:pPr>
        <w:outlineLvl w:val="0"/>
        <w:rPr>
          <w:b/>
          <w:i/>
        </w:rPr>
      </w:pPr>
      <w:r w:rsidRPr="00D868CB">
        <w:t xml:space="preserve">12.Российский общеобразовательный портал - </w:t>
      </w:r>
      <w:hyperlink r:id="rId7" w:tgtFrame="_blank" w:history="1">
        <w:r w:rsidRPr="00D868CB">
          <w:rPr>
            <w:rStyle w:val="a4"/>
            <w:i/>
            <w:sz w:val="24"/>
            <w:szCs w:val="24"/>
            <w:lang w:val="en"/>
          </w:rPr>
          <w:t>http</w:t>
        </w:r>
        <w:r w:rsidRPr="00D868CB">
          <w:rPr>
            <w:rStyle w:val="a4"/>
            <w:i/>
            <w:sz w:val="24"/>
            <w:szCs w:val="24"/>
          </w:rPr>
          <w:t>://</w:t>
        </w:r>
        <w:r w:rsidRPr="00D868CB">
          <w:rPr>
            <w:rStyle w:val="a4"/>
            <w:i/>
            <w:sz w:val="24"/>
            <w:szCs w:val="24"/>
            <w:lang w:val="en"/>
          </w:rPr>
          <w:t>music</w:t>
        </w:r>
        <w:r w:rsidRPr="00D868CB">
          <w:rPr>
            <w:rStyle w:val="a4"/>
            <w:i/>
            <w:sz w:val="24"/>
            <w:szCs w:val="24"/>
          </w:rPr>
          <w:t>.</w:t>
        </w:r>
        <w:proofErr w:type="spellStart"/>
        <w:r w:rsidRPr="00D868CB">
          <w:rPr>
            <w:rStyle w:val="a4"/>
            <w:i/>
            <w:sz w:val="24"/>
            <w:szCs w:val="24"/>
            <w:lang w:val="en"/>
          </w:rPr>
          <w:t>edu</w:t>
        </w:r>
        <w:proofErr w:type="spellEnd"/>
        <w:r w:rsidRPr="00D868CB">
          <w:rPr>
            <w:rStyle w:val="a4"/>
            <w:i/>
            <w:sz w:val="24"/>
            <w:szCs w:val="24"/>
          </w:rPr>
          <w:t>.</w:t>
        </w:r>
        <w:proofErr w:type="spellStart"/>
        <w:r w:rsidRPr="00D868CB">
          <w:rPr>
            <w:rStyle w:val="a4"/>
            <w:i/>
            <w:sz w:val="24"/>
            <w:szCs w:val="24"/>
            <w:lang w:val="en"/>
          </w:rPr>
          <w:t>ru</w:t>
        </w:r>
        <w:proofErr w:type="spellEnd"/>
        <w:r w:rsidRPr="00D868CB">
          <w:rPr>
            <w:rStyle w:val="a4"/>
            <w:i/>
            <w:sz w:val="24"/>
            <w:szCs w:val="24"/>
          </w:rPr>
          <w:t>/</w:t>
        </w:r>
      </w:hyperlink>
    </w:p>
    <w:p w:rsidR="00265222" w:rsidRPr="00D868CB" w:rsidRDefault="00265222" w:rsidP="00265222">
      <w:pPr>
        <w:outlineLvl w:val="0"/>
        <w:rPr>
          <w:b/>
          <w:i/>
        </w:rPr>
      </w:pPr>
      <w:r w:rsidRPr="00D868CB">
        <w:t xml:space="preserve">13.Детские электронные книги и презентации - </w:t>
      </w:r>
      <w:hyperlink r:id="rId8" w:tgtFrame="_blank" w:history="1">
        <w:r w:rsidRPr="00D868CB">
          <w:rPr>
            <w:rStyle w:val="a4"/>
            <w:i/>
            <w:sz w:val="24"/>
            <w:szCs w:val="24"/>
            <w:lang w:val="en"/>
          </w:rPr>
          <w:t>http</w:t>
        </w:r>
        <w:r w:rsidRPr="00D868CB">
          <w:rPr>
            <w:rStyle w:val="a4"/>
            <w:i/>
            <w:sz w:val="24"/>
            <w:szCs w:val="24"/>
          </w:rPr>
          <w:t>://</w:t>
        </w:r>
        <w:proofErr w:type="spellStart"/>
        <w:r w:rsidRPr="00D868CB">
          <w:rPr>
            <w:rStyle w:val="a4"/>
            <w:i/>
            <w:sz w:val="24"/>
            <w:szCs w:val="24"/>
            <w:lang w:val="en"/>
          </w:rPr>
          <w:t>viki</w:t>
        </w:r>
        <w:proofErr w:type="spellEnd"/>
        <w:r w:rsidRPr="00D868CB">
          <w:rPr>
            <w:rStyle w:val="a4"/>
            <w:i/>
            <w:sz w:val="24"/>
            <w:szCs w:val="24"/>
          </w:rPr>
          <w:t>.</w:t>
        </w:r>
        <w:proofErr w:type="spellStart"/>
        <w:r w:rsidRPr="00D868CB">
          <w:rPr>
            <w:rStyle w:val="a4"/>
            <w:i/>
            <w:sz w:val="24"/>
            <w:szCs w:val="24"/>
            <w:lang w:val="en"/>
          </w:rPr>
          <w:t>rdf</w:t>
        </w:r>
        <w:proofErr w:type="spellEnd"/>
        <w:r w:rsidRPr="00D868CB">
          <w:rPr>
            <w:rStyle w:val="a4"/>
            <w:i/>
            <w:sz w:val="24"/>
            <w:szCs w:val="24"/>
          </w:rPr>
          <w:t>.</w:t>
        </w:r>
        <w:proofErr w:type="spellStart"/>
        <w:r w:rsidRPr="00D868CB">
          <w:rPr>
            <w:rStyle w:val="a4"/>
            <w:i/>
            <w:sz w:val="24"/>
            <w:szCs w:val="24"/>
            <w:lang w:val="en"/>
          </w:rPr>
          <w:t>ru</w:t>
        </w:r>
        <w:proofErr w:type="spellEnd"/>
        <w:r w:rsidRPr="00D868CB">
          <w:rPr>
            <w:rStyle w:val="a4"/>
            <w:i/>
            <w:sz w:val="24"/>
            <w:szCs w:val="24"/>
          </w:rPr>
          <w:t>/</w:t>
        </w:r>
      </w:hyperlink>
    </w:p>
    <w:p w:rsidR="00265222" w:rsidRPr="00D868CB" w:rsidRDefault="00265222" w:rsidP="00265222">
      <w:pPr>
        <w:jc w:val="both"/>
      </w:pPr>
      <w:r w:rsidRPr="00D868CB">
        <w:t>14.Уроки музыки с дирижером Скрипкиным. Серия «</w:t>
      </w:r>
      <w:proofErr w:type="spellStart"/>
      <w:r w:rsidRPr="00D868CB">
        <w:t>Развивашки</w:t>
      </w:r>
      <w:proofErr w:type="spellEnd"/>
      <w:r w:rsidRPr="00D868CB">
        <w:t>». Мультимедийный диск (</w:t>
      </w:r>
      <w:r w:rsidRPr="00D868CB">
        <w:rPr>
          <w:lang w:val="en-US"/>
        </w:rPr>
        <w:t>CD</w:t>
      </w:r>
      <w:r w:rsidRPr="00D868CB">
        <w:t xml:space="preserve"> </w:t>
      </w:r>
      <w:r w:rsidRPr="00D868CB">
        <w:rPr>
          <w:lang w:val="en-US"/>
        </w:rPr>
        <w:t>ROM</w:t>
      </w:r>
      <w:r w:rsidRPr="00D868CB">
        <w:t xml:space="preserve">) М.: ЗАО «Новый диск», 2008. </w:t>
      </w:r>
    </w:p>
    <w:p w:rsidR="00265222" w:rsidRPr="00D868CB" w:rsidRDefault="00265222" w:rsidP="00265222">
      <w:pPr>
        <w:jc w:val="both"/>
      </w:pPr>
    </w:p>
    <w:p w:rsidR="00265222" w:rsidRPr="00D868CB" w:rsidRDefault="00265222" w:rsidP="00265222">
      <w:pPr>
        <w:jc w:val="both"/>
      </w:pPr>
    </w:p>
    <w:p w:rsidR="00265222" w:rsidRPr="00D868CB" w:rsidRDefault="00265222" w:rsidP="00265222">
      <w:pPr>
        <w:jc w:val="both"/>
        <w:rPr>
          <w:b/>
        </w:rPr>
      </w:pPr>
      <w:r w:rsidRPr="00D868CB">
        <w:t xml:space="preserve">                                          </w:t>
      </w:r>
      <w:r w:rsidRPr="00D868CB">
        <w:rPr>
          <w:rStyle w:val="36"/>
          <w:b/>
          <w:bCs/>
          <w:sz w:val="24"/>
          <w:szCs w:val="24"/>
        </w:rPr>
        <w:t>Музыка как вид искусства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Выпускник научится: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65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65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• понимать специфику музыки и выявлять родство художественных образов разных искусств (общность тем, </w:t>
      </w:r>
      <w:proofErr w:type="spellStart"/>
      <w:r w:rsidRPr="00D868CB">
        <w:rPr>
          <w:sz w:val="24"/>
          <w:szCs w:val="24"/>
        </w:rPr>
        <w:t>взаимодополнение</w:t>
      </w:r>
      <w:proofErr w:type="spellEnd"/>
      <w:r w:rsidRPr="00D868CB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65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•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D868CB">
        <w:rPr>
          <w:sz w:val="24"/>
          <w:szCs w:val="24"/>
        </w:rPr>
        <w:t>музицирования</w:t>
      </w:r>
      <w:proofErr w:type="spellEnd"/>
      <w:r w:rsidRPr="00D868CB">
        <w:rPr>
          <w:sz w:val="24"/>
          <w:szCs w:val="24"/>
        </w:rPr>
        <w:t>, проявлять инициативу в художественно-творческой деятельности.</w:t>
      </w:r>
    </w:p>
    <w:p w:rsidR="00265222" w:rsidRPr="00D868CB" w:rsidRDefault="00265222" w:rsidP="00265222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>Выпускник получит возможность научиться:</w:t>
      </w:r>
    </w:p>
    <w:p w:rsidR="00265222" w:rsidRPr="00D868CB" w:rsidRDefault="00265222" w:rsidP="00265222">
      <w:pPr>
        <w:pStyle w:val="141"/>
        <w:shd w:val="clear" w:color="auto" w:fill="auto"/>
        <w:tabs>
          <w:tab w:val="left" w:pos="683"/>
        </w:tabs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lastRenderedPageBreak/>
        <w:t>• принимать активное участие в художественных событиях класса, музыкально-эстетической жизни школы,</w:t>
      </w:r>
      <w:r w:rsidRPr="00D868CB">
        <w:rPr>
          <w:rStyle w:val="140"/>
          <w:sz w:val="24"/>
          <w:szCs w:val="24"/>
        </w:rPr>
        <w:t xml:space="preserve"> </w:t>
      </w:r>
      <w:r w:rsidRPr="00D868CB">
        <w:rPr>
          <w:sz w:val="24"/>
          <w:szCs w:val="24"/>
        </w:rPr>
        <w:t>района, города и др. (музыкальные вечера, музыкальные гостиные, концерты для младших школьников и др.);</w:t>
      </w:r>
    </w:p>
    <w:p w:rsidR="00265222" w:rsidRPr="00D868CB" w:rsidRDefault="00265222" w:rsidP="00265222">
      <w:pPr>
        <w:pStyle w:val="141"/>
        <w:shd w:val="clear" w:color="auto" w:fill="auto"/>
        <w:tabs>
          <w:tab w:val="left" w:pos="664"/>
        </w:tabs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265222" w:rsidRPr="00D868CB" w:rsidRDefault="00265222" w:rsidP="00265222">
      <w:pPr>
        <w:pStyle w:val="31"/>
        <w:keepNext/>
        <w:keepLines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868CB">
        <w:rPr>
          <w:rStyle w:val="36"/>
          <w:b w:val="0"/>
          <w:bCs w:val="0"/>
          <w:sz w:val="24"/>
          <w:szCs w:val="24"/>
        </w:rPr>
        <w:t>Музыкальный образ и музыкальная драматургия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Выпускник научится: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65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65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• понимать специфику и особенности музыкального языка, </w:t>
      </w:r>
      <w:proofErr w:type="spellStart"/>
      <w:proofErr w:type="gramStart"/>
      <w:r w:rsidRPr="00D868CB">
        <w:rPr>
          <w:sz w:val="24"/>
          <w:szCs w:val="24"/>
        </w:rPr>
        <w:t>закономер-ности</w:t>
      </w:r>
      <w:proofErr w:type="spellEnd"/>
      <w:proofErr w:type="gramEnd"/>
      <w:r w:rsidRPr="00D868CB">
        <w:rPr>
          <w:sz w:val="24"/>
          <w:szCs w:val="24"/>
        </w:rPr>
        <w:t xml:space="preserve"> музыкального искусства, творчески интерпретировать содержание </w:t>
      </w:r>
      <w:proofErr w:type="spellStart"/>
      <w:r w:rsidRPr="00D868CB">
        <w:rPr>
          <w:sz w:val="24"/>
          <w:szCs w:val="24"/>
        </w:rPr>
        <w:t>музыкаль-ного</w:t>
      </w:r>
      <w:proofErr w:type="spellEnd"/>
      <w:r w:rsidRPr="00D868CB">
        <w:rPr>
          <w:sz w:val="24"/>
          <w:szCs w:val="24"/>
        </w:rPr>
        <w:t xml:space="preserve">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65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D868CB">
        <w:rPr>
          <w:sz w:val="24"/>
          <w:szCs w:val="24"/>
        </w:rPr>
        <w:t>практическим</w:t>
      </w:r>
      <w:proofErr w:type="gramEnd"/>
      <w:r w:rsidRPr="00D868CB">
        <w:rPr>
          <w:sz w:val="24"/>
          <w:szCs w:val="24"/>
        </w:rPr>
        <w:t xml:space="preserve"> </w:t>
      </w:r>
      <w:proofErr w:type="spellStart"/>
      <w:r w:rsidRPr="00D868CB">
        <w:rPr>
          <w:sz w:val="24"/>
          <w:szCs w:val="24"/>
        </w:rPr>
        <w:t>музицированием</w:t>
      </w:r>
      <w:proofErr w:type="spellEnd"/>
      <w:r w:rsidRPr="00D868CB">
        <w:rPr>
          <w:sz w:val="24"/>
          <w:szCs w:val="24"/>
        </w:rPr>
        <w:t>.</w:t>
      </w:r>
    </w:p>
    <w:p w:rsidR="00265222" w:rsidRPr="00D868CB" w:rsidRDefault="00265222" w:rsidP="00265222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>Выпускник получит возможность научиться:</w:t>
      </w:r>
    </w:p>
    <w:p w:rsidR="00265222" w:rsidRPr="00D868CB" w:rsidRDefault="00265222" w:rsidP="00265222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 xml:space="preserve">• заниматься музыкально-эстетическим самообразованием при </w:t>
      </w:r>
      <w:proofErr w:type="spellStart"/>
      <w:proofErr w:type="gramStart"/>
      <w:r w:rsidRPr="00D868CB">
        <w:rPr>
          <w:sz w:val="24"/>
          <w:szCs w:val="24"/>
        </w:rPr>
        <w:t>органи-зации</w:t>
      </w:r>
      <w:proofErr w:type="spellEnd"/>
      <w:proofErr w:type="gramEnd"/>
      <w:r w:rsidRPr="00D868CB">
        <w:rPr>
          <w:sz w:val="24"/>
          <w:szCs w:val="24"/>
        </w:rPr>
        <w:t xml:space="preserve"> культурного досуга, составлении домашней фонотеки, видеотеки, библиотеки и пр.; посещении</w:t>
      </w:r>
      <w:r w:rsidRPr="00D868CB">
        <w:rPr>
          <w:rStyle w:val="140"/>
          <w:sz w:val="24"/>
          <w:szCs w:val="24"/>
        </w:rPr>
        <w:t xml:space="preserve"> </w:t>
      </w:r>
      <w:r w:rsidRPr="00D868CB">
        <w:rPr>
          <w:sz w:val="24"/>
          <w:szCs w:val="24"/>
        </w:rPr>
        <w:t>концертов, театров и др.;</w:t>
      </w:r>
    </w:p>
    <w:p w:rsidR="00265222" w:rsidRPr="00D868CB" w:rsidRDefault="00265222" w:rsidP="00265222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 xml:space="preserve">• воплощать различные творческие замыслы в многообразной </w:t>
      </w:r>
      <w:proofErr w:type="spellStart"/>
      <w:proofErr w:type="gramStart"/>
      <w:r w:rsidRPr="00D868CB">
        <w:rPr>
          <w:sz w:val="24"/>
          <w:szCs w:val="24"/>
        </w:rPr>
        <w:t>художест</w:t>
      </w:r>
      <w:proofErr w:type="spellEnd"/>
      <w:r w:rsidRPr="00D868CB">
        <w:rPr>
          <w:sz w:val="24"/>
          <w:szCs w:val="24"/>
        </w:rPr>
        <w:t>-венной</w:t>
      </w:r>
      <w:proofErr w:type="gramEnd"/>
      <w:r w:rsidRPr="00D868CB">
        <w:rPr>
          <w:sz w:val="24"/>
          <w:szCs w:val="24"/>
        </w:rPr>
        <w:t xml:space="preserve"> деятельности, проявлять инициативу в организации и проведении концертов, театральных</w:t>
      </w:r>
      <w:r w:rsidRPr="00D868CB">
        <w:rPr>
          <w:rStyle w:val="140"/>
          <w:sz w:val="24"/>
          <w:szCs w:val="24"/>
        </w:rPr>
        <w:t xml:space="preserve"> </w:t>
      </w:r>
      <w:r w:rsidRPr="00D868CB">
        <w:rPr>
          <w:sz w:val="24"/>
          <w:szCs w:val="24"/>
        </w:rPr>
        <w:t>спектаклей, выставок и конкурсов, фестивалей и др.</w:t>
      </w:r>
    </w:p>
    <w:p w:rsidR="00265222" w:rsidRPr="00D868CB" w:rsidRDefault="00265222" w:rsidP="00265222">
      <w:pPr>
        <w:pStyle w:val="31"/>
        <w:keepNext/>
        <w:keepLines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868CB">
        <w:rPr>
          <w:rStyle w:val="36"/>
          <w:b w:val="0"/>
          <w:bCs w:val="0"/>
          <w:sz w:val="24"/>
          <w:szCs w:val="24"/>
        </w:rPr>
        <w:t>Музыка в современном мире: традиции и инновации</w:t>
      </w:r>
    </w:p>
    <w:p w:rsidR="00265222" w:rsidRPr="00D868CB" w:rsidRDefault="00265222" w:rsidP="00265222">
      <w:pPr>
        <w:pStyle w:val="a6"/>
        <w:shd w:val="clear" w:color="auto" w:fill="auto"/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Выпускник научится: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107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lastRenderedPageBreak/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1084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265222" w:rsidRPr="00D868CB" w:rsidRDefault="00265222" w:rsidP="00265222">
      <w:pPr>
        <w:pStyle w:val="a6"/>
        <w:shd w:val="clear" w:color="auto" w:fill="auto"/>
        <w:tabs>
          <w:tab w:val="left" w:pos="1089"/>
        </w:tabs>
        <w:spacing w:after="0" w:line="360" w:lineRule="auto"/>
        <w:ind w:firstLine="454"/>
        <w:jc w:val="both"/>
        <w:rPr>
          <w:sz w:val="24"/>
          <w:szCs w:val="24"/>
        </w:rPr>
      </w:pPr>
      <w:r w:rsidRPr="00D868CB">
        <w:rPr>
          <w:sz w:val="24"/>
          <w:szCs w:val="24"/>
        </w:rPr>
        <w:t xml:space="preserve"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D868CB">
        <w:rPr>
          <w:sz w:val="24"/>
          <w:szCs w:val="24"/>
        </w:rPr>
        <w:t>музицирования</w:t>
      </w:r>
      <w:proofErr w:type="spellEnd"/>
      <w:r w:rsidRPr="00D868CB">
        <w:rPr>
          <w:sz w:val="24"/>
          <w:szCs w:val="24"/>
        </w:rPr>
        <w:t xml:space="preserve"> на электронных музыкальных инструментах и поиска информации в музыкально-образовательном пространстве Интернета.</w:t>
      </w:r>
    </w:p>
    <w:p w:rsidR="00265222" w:rsidRPr="00D868CB" w:rsidRDefault="00265222" w:rsidP="00265222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>Выпускник получит возможность научиться:</w:t>
      </w:r>
    </w:p>
    <w:p w:rsidR="00265222" w:rsidRPr="00D868CB" w:rsidRDefault="00265222" w:rsidP="00265222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>• высказывать личностно-оценочные суждения о роли</w:t>
      </w:r>
      <w:r w:rsidRPr="00D868CB">
        <w:rPr>
          <w:rStyle w:val="140"/>
          <w:sz w:val="24"/>
          <w:szCs w:val="24"/>
        </w:rPr>
        <w:t xml:space="preserve"> </w:t>
      </w:r>
      <w:r w:rsidRPr="00D868CB">
        <w:rPr>
          <w:sz w:val="24"/>
          <w:szCs w:val="24"/>
        </w:rPr>
        <w:t>и месте музыки в жизни, о нравственных ценностях и эстетических идеалах, воплощённых в шедеврах музыкального</w:t>
      </w:r>
      <w:r w:rsidRPr="00D868CB">
        <w:rPr>
          <w:rStyle w:val="140"/>
          <w:sz w:val="24"/>
          <w:szCs w:val="24"/>
        </w:rPr>
        <w:t xml:space="preserve"> </w:t>
      </w:r>
      <w:r w:rsidRPr="00D868CB">
        <w:rPr>
          <w:sz w:val="24"/>
          <w:szCs w:val="24"/>
        </w:rPr>
        <w:t>искусства прошлого и современности, обосновывать свои</w:t>
      </w:r>
      <w:r w:rsidRPr="00D868CB">
        <w:rPr>
          <w:rStyle w:val="140"/>
          <w:sz w:val="24"/>
          <w:szCs w:val="24"/>
        </w:rPr>
        <w:t xml:space="preserve"> </w:t>
      </w:r>
      <w:r w:rsidRPr="00D868CB">
        <w:rPr>
          <w:sz w:val="24"/>
          <w:szCs w:val="24"/>
        </w:rPr>
        <w:t>предпочтения в ситуации выбора;</w:t>
      </w:r>
    </w:p>
    <w:p w:rsidR="00265222" w:rsidRPr="00D868CB" w:rsidRDefault="00265222" w:rsidP="00265222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  <w:r w:rsidRPr="00D868CB">
        <w:rPr>
          <w:sz w:val="24"/>
          <w:szCs w:val="24"/>
        </w:rPr>
        <w:t>• структурировать и систематизировать на основе</w:t>
      </w:r>
      <w:r w:rsidRPr="00D868CB">
        <w:rPr>
          <w:rStyle w:val="140"/>
          <w:sz w:val="24"/>
          <w:szCs w:val="24"/>
        </w:rPr>
        <w:t xml:space="preserve"> </w:t>
      </w:r>
      <w:r w:rsidRPr="00D868CB">
        <w:rPr>
          <w:sz w:val="24"/>
          <w:szCs w:val="24"/>
        </w:rPr>
        <w:t>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265222" w:rsidRPr="00D868CB" w:rsidRDefault="00265222" w:rsidP="00265222">
      <w:pPr>
        <w:jc w:val="center"/>
      </w:pPr>
    </w:p>
    <w:p w:rsidR="00265222" w:rsidRPr="00D868CB" w:rsidRDefault="00265222" w:rsidP="00265222">
      <w:pPr>
        <w:jc w:val="center"/>
        <w:rPr>
          <w:b/>
        </w:rPr>
      </w:pPr>
      <w:r w:rsidRPr="00D868CB">
        <w:rPr>
          <w:b/>
        </w:rPr>
        <w:t>Исследовательские проекты.</w:t>
      </w:r>
    </w:p>
    <w:p w:rsidR="00265222" w:rsidRPr="00D868CB" w:rsidRDefault="00265222" w:rsidP="00265222">
      <w:r w:rsidRPr="00D868CB">
        <w:t>Метод проектов </w:t>
      </w:r>
      <w:proofErr w:type="gramStart"/>
      <w:r w:rsidRPr="00D868CB">
        <w:t>-п</w:t>
      </w:r>
      <w:proofErr w:type="gramEnd"/>
      <w:r w:rsidRPr="00D868CB">
        <w:t>едагогическая технология, ориентированная не только на обобщение фактических знаний учащихся, но и на их применение и приобретение новых знаний путем самообразования. Активное</w:t>
      </w:r>
    </w:p>
    <w:p w:rsidR="00265222" w:rsidRPr="00D868CB" w:rsidRDefault="00265222" w:rsidP="00265222">
      <w:r w:rsidRPr="00D868CB">
        <w:t>включение школьников в создание тех или иных проектов дает им возможность осваивать новые способы деятельности </w:t>
      </w:r>
      <w:proofErr w:type="gramStart"/>
      <w:r w:rsidRPr="00D868CB">
        <w:t>в</w:t>
      </w:r>
      <w:proofErr w:type="gramEnd"/>
    </w:p>
    <w:p w:rsidR="00265222" w:rsidRPr="00D868CB" w:rsidRDefault="00265222" w:rsidP="00265222">
      <w:r w:rsidRPr="00D868CB">
        <w:t>социокультурной среде.</w:t>
      </w:r>
    </w:p>
    <w:p w:rsidR="00265222" w:rsidRPr="00D868CB" w:rsidRDefault="00265222" w:rsidP="00265222">
      <w:r w:rsidRPr="00D868CB">
        <w:t>Проект («брошенный вперед») — прообраз какого-либо объекта, вида деятельности. </w:t>
      </w:r>
    </w:p>
    <w:p w:rsidR="00265222" w:rsidRPr="00D868CB" w:rsidRDefault="00265222" w:rsidP="00265222">
      <w:r w:rsidRPr="00D868CB">
        <w:lastRenderedPageBreak/>
        <w:t>Метод проектов в образовании рассматривается как некая альтернатива классно-урочной системе. Современный проект учащихся — это средство активизации познавательной деятельности, развития креативности (творческого мышления), исследовательских умений, навыков общения в коллективе, формирования определенных личностных качеств, умения учиться.</w:t>
      </w:r>
    </w:p>
    <w:p w:rsidR="00265222" w:rsidRPr="00D868CB" w:rsidRDefault="00265222" w:rsidP="00265222">
      <w:r w:rsidRPr="00D868CB">
        <w:t>Начиная с VI класса в учебники «Музыка» введен раздел «Исследовательский проект». Содержание проектов ориентирует</w:t>
      </w:r>
    </w:p>
    <w:p w:rsidR="00265222" w:rsidRPr="00D868CB" w:rsidRDefault="00265222" w:rsidP="00265222">
      <w:proofErr w:type="gramStart"/>
      <w:r w:rsidRPr="00D868CB">
        <w:t>учащихся на постижение в индивидуальной и коллективной деятельности вечных тем искусства и жизни (например, «Образы Родины, родного края в музыкальном искусстве», «Образы защитников Отечества в музыке, изобразительном искусстве,</w:t>
      </w:r>
      <w:proofErr w:type="gramEnd"/>
    </w:p>
    <w:p w:rsidR="00265222" w:rsidRPr="00D868CB" w:rsidRDefault="00265222" w:rsidP="00265222">
      <w:r w:rsidRPr="00D868CB">
        <w:t>литературе», «Музыка в храмовом синтезе искусств», «Народная музыка: истоки, направления, сюжеты и образы», «Авторская</w:t>
      </w:r>
    </w:p>
    <w:p w:rsidR="00265222" w:rsidRPr="00D868CB" w:rsidRDefault="00265222" w:rsidP="00265222">
      <w:r w:rsidRPr="00D868CB">
        <w:t>песня: любимые барды», «Что такое современность в музыке», «Классика в обработке: поиски и находки» и др.).</w:t>
      </w:r>
    </w:p>
    <w:p w:rsidR="00265222" w:rsidRPr="00D868CB" w:rsidRDefault="00265222" w:rsidP="00265222">
      <w:r w:rsidRPr="00D868CB">
        <w:t>Задача педагога заключается в том, чтобы в процессе выполнения проектов у учащихся развивались познавательные</w:t>
      </w:r>
    </w:p>
    <w:p w:rsidR="00265222" w:rsidRPr="00D868CB" w:rsidRDefault="00265222" w:rsidP="00265222">
      <w:r w:rsidRPr="00D868CB">
        <w:t xml:space="preserve">интересы, универсальные учебные действия, специальные и </w:t>
      </w:r>
      <w:proofErr w:type="spellStart"/>
      <w:r w:rsidRPr="00D868CB">
        <w:t>общеучебные</w:t>
      </w:r>
      <w:proofErr w:type="spellEnd"/>
      <w:r w:rsidRPr="00D868CB">
        <w:t> умения и навыки </w:t>
      </w:r>
      <w:proofErr w:type="gramStart"/>
      <w:r w:rsidRPr="00D868CB">
        <w:t>музыкальной</w:t>
      </w:r>
      <w:proofErr w:type="gramEnd"/>
      <w:r w:rsidRPr="00D868CB">
        <w:t> и интеллектуальной</w:t>
      </w:r>
    </w:p>
    <w:p w:rsidR="00265222" w:rsidRPr="00D868CB" w:rsidRDefault="00265222" w:rsidP="00265222">
      <w:r w:rsidRPr="00D868CB">
        <w:t>деятельности, опыт рефлексии, адекватной оценки и самооценки выполненного проекта. Учитель не столько учит, сколько</w:t>
      </w:r>
    </w:p>
    <w:p w:rsidR="00265222" w:rsidRPr="00D868CB" w:rsidRDefault="00265222" w:rsidP="00265222">
      <w:r w:rsidRPr="00D868CB">
        <w:t>воспитывает у школьников умение учиться, направляет их деятельность, подсказывает пути добывания информации,</w:t>
      </w:r>
    </w:p>
    <w:p w:rsidR="00265222" w:rsidRPr="00D868CB" w:rsidRDefault="00265222" w:rsidP="00265222">
      <w:r w:rsidRPr="00D868CB">
        <w:t>присвоения знаний и формирования опыта, выступает в роли независимого консультанта. Учащиеся свободны в выборе</w:t>
      </w:r>
    </w:p>
    <w:p w:rsidR="00265222" w:rsidRPr="00D868CB" w:rsidRDefault="00265222" w:rsidP="00265222">
      <w:r w:rsidRPr="00D868CB">
        <w:t>способов и видов деятельности для достижения поставленной цели. Они активные участники процесса, а не пассивные</w:t>
      </w:r>
    </w:p>
    <w:p w:rsidR="00265222" w:rsidRPr="00D868CB" w:rsidRDefault="00265222" w:rsidP="00265222">
      <w:r w:rsidRPr="00D868CB">
        <w:t>статисты. Происходит формирование конструктивного критического мышления, которому трудно научить при </w:t>
      </w:r>
      <w:proofErr w:type="gramStart"/>
      <w:r w:rsidRPr="00D868CB">
        <w:t>обычной</w:t>
      </w:r>
      <w:proofErr w:type="gramEnd"/>
      <w:r w:rsidRPr="00D868CB">
        <w:t>,</w:t>
      </w:r>
    </w:p>
    <w:p w:rsidR="00265222" w:rsidRPr="00D868CB" w:rsidRDefault="00265222" w:rsidP="00265222">
      <w:r w:rsidRPr="00D868CB">
        <w:t>урочной форме обучения. В предлагаемых проектах могут взаимодействовать такие формы урочной и внеурочной деятельности учащихся, как индивидуальное и коллективное </w:t>
      </w:r>
      <w:proofErr w:type="spellStart"/>
      <w:r w:rsidRPr="00D868CB">
        <w:t>музицирование</w:t>
      </w:r>
      <w:proofErr w:type="spellEnd"/>
      <w:r w:rsidRPr="00D868CB">
        <w:t>, театрализация</w:t>
      </w:r>
    </w:p>
    <w:p w:rsidR="00265222" w:rsidRPr="00D868CB" w:rsidRDefault="00265222" w:rsidP="00265222">
      <w:r w:rsidRPr="00D868CB">
        <w:t>(драматизация) художественных произведений, жизненных впечатлений школьников, творческие работы: изготовление</w:t>
      </w:r>
    </w:p>
    <w:p w:rsidR="00265222" w:rsidRPr="00D868CB" w:rsidRDefault="00265222" w:rsidP="00265222">
      <w:proofErr w:type="gramStart"/>
      <w:r w:rsidRPr="00D868CB">
        <w:t>альбомов, газет, составление коллекций, съемка видео фильмов, рисование, конструирование, литературное творчество (стихи,</w:t>
      </w:r>
      <w:proofErr w:type="gramEnd"/>
    </w:p>
    <w:p w:rsidR="00265222" w:rsidRPr="00D868CB" w:rsidRDefault="00265222" w:rsidP="00265222">
      <w:r w:rsidRPr="00D868CB">
        <w:t>проза, эссе) и др</w:t>
      </w:r>
      <w:proofErr w:type="gramStart"/>
      <w:r w:rsidRPr="00D868CB">
        <w:t>.И</w:t>
      </w:r>
      <w:proofErr w:type="gramEnd"/>
      <w:r w:rsidRPr="00D868CB">
        <w:t>тогом деятельности по проекту может стать письменная творческая работа учащихся, которую они публично защищают. Защита проекта может проходить в форме компьютерной</w:t>
      </w:r>
    </w:p>
    <w:p w:rsidR="00265222" w:rsidRPr="00D868CB" w:rsidRDefault="00265222" w:rsidP="00265222">
      <w:r w:rsidRPr="00D868CB">
        <w:t>презентации, коллективного творческого дела: соревнования команд (КВН), музыкального ринга, всеобуча для родителей,</w:t>
      </w:r>
    </w:p>
    <w:p w:rsidR="00265222" w:rsidRPr="00D868CB" w:rsidRDefault="00265222" w:rsidP="00265222">
      <w:r w:rsidRPr="00D868CB">
        <w:lastRenderedPageBreak/>
        <w:t>музыкального спектакля (театрализации), представления для младших школьников и др.</w:t>
      </w:r>
    </w:p>
    <w:p w:rsidR="00265222" w:rsidRPr="00D868CB" w:rsidRDefault="00265222" w:rsidP="00265222">
      <w:pPr>
        <w:jc w:val="center"/>
      </w:pPr>
    </w:p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>
      <w:pPr>
        <w:jc w:val="center"/>
        <w:rPr>
          <w:b/>
        </w:rPr>
      </w:pPr>
      <w:r w:rsidRPr="00D868CB">
        <w:rPr>
          <w:b/>
        </w:rPr>
        <w:t>Календарно – тематическое планирование</w:t>
      </w:r>
    </w:p>
    <w:p w:rsidR="00265222" w:rsidRPr="00D868CB" w:rsidRDefault="00265222" w:rsidP="00265222">
      <w:pPr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0"/>
        <w:gridCol w:w="15"/>
        <w:gridCol w:w="15"/>
        <w:gridCol w:w="15"/>
        <w:gridCol w:w="15"/>
        <w:gridCol w:w="30"/>
        <w:gridCol w:w="30"/>
        <w:gridCol w:w="23"/>
        <w:gridCol w:w="7"/>
        <w:gridCol w:w="30"/>
        <w:gridCol w:w="691"/>
        <w:gridCol w:w="2423"/>
        <w:gridCol w:w="2684"/>
        <w:gridCol w:w="2782"/>
        <w:gridCol w:w="2463"/>
        <w:gridCol w:w="2495"/>
      </w:tblGrid>
      <w:tr w:rsidR="00265222" w:rsidRPr="00D868CB" w:rsidTr="0031588F">
        <w:trPr>
          <w:trHeight w:val="360"/>
        </w:trPr>
        <w:tc>
          <w:tcPr>
            <w:tcW w:w="648" w:type="dxa"/>
            <w:vMerge w:val="restart"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  <w:r w:rsidRPr="00D868CB">
              <w:rPr>
                <w:b/>
              </w:rPr>
              <w:t>№</w:t>
            </w:r>
          </w:p>
        </w:tc>
        <w:tc>
          <w:tcPr>
            <w:tcW w:w="1471" w:type="dxa"/>
            <w:gridSpan w:val="11"/>
            <w:vMerge w:val="restart"/>
            <w:shd w:val="clear" w:color="auto" w:fill="auto"/>
          </w:tcPr>
          <w:p w:rsidR="00265222" w:rsidRPr="00D868CB" w:rsidRDefault="00265222" w:rsidP="0031588F">
            <w:r w:rsidRPr="00D868CB">
              <w:rPr>
                <w:b/>
              </w:rPr>
              <w:t>Дата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265222" w:rsidRPr="00D868CB" w:rsidRDefault="00265222" w:rsidP="0031588F">
            <w:r w:rsidRPr="00D868CB">
              <w:rPr>
                <w:b/>
              </w:rPr>
              <w:t>Тема учебного занятия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265222" w:rsidRPr="00D868CB" w:rsidRDefault="00265222" w:rsidP="0031588F">
            <w:r w:rsidRPr="00D868CB">
              <w:rPr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  <w:r w:rsidRPr="00D868CB">
              <w:t xml:space="preserve">                                        </w:t>
            </w:r>
            <w:r w:rsidRPr="00D868CB">
              <w:rPr>
                <w:b/>
              </w:rPr>
              <w:t>Планируемые результаты</w:t>
            </w:r>
          </w:p>
        </w:tc>
      </w:tr>
      <w:tr w:rsidR="00265222" w:rsidRPr="00D868CB" w:rsidTr="0031588F">
        <w:trPr>
          <w:trHeight w:val="509"/>
        </w:trPr>
        <w:tc>
          <w:tcPr>
            <w:tcW w:w="648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1471" w:type="dxa"/>
            <w:gridSpan w:val="11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2782" w:type="dxa"/>
            <w:vMerge w:val="restart"/>
            <w:shd w:val="clear" w:color="auto" w:fill="auto"/>
          </w:tcPr>
          <w:p w:rsidR="00265222" w:rsidRPr="00D868CB" w:rsidRDefault="00265222" w:rsidP="0031588F">
            <w:r w:rsidRPr="00D868CB">
              <w:rPr>
                <w:b/>
              </w:rPr>
              <w:t xml:space="preserve">     Предметные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  <w:r w:rsidRPr="00D868CB">
              <w:t xml:space="preserve">     </w:t>
            </w:r>
            <w:proofErr w:type="spellStart"/>
            <w:r w:rsidRPr="00D868C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495" w:type="dxa"/>
            <w:vMerge w:val="restart"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  <w:r w:rsidRPr="00D868CB">
              <w:rPr>
                <w:b/>
              </w:rPr>
              <w:t>Личностные</w:t>
            </w:r>
          </w:p>
        </w:tc>
      </w:tr>
      <w:tr w:rsidR="00265222" w:rsidRPr="00D868CB" w:rsidTr="0031588F">
        <w:trPr>
          <w:trHeight w:val="660"/>
        </w:trPr>
        <w:tc>
          <w:tcPr>
            <w:tcW w:w="648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  <w:r w:rsidRPr="00D868CB">
              <w:rPr>
                <w:b/>
              </w:rPr>
              <w:t>План.</w:t>
            </w: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  <w:proofErr w:type="spellStart"/>
            <w:r w:rsidRPr="00D868CB">
              <w:rPr>
                <w:b/>
              </w:rPr>
              <w:t>Фактич</w:t>
            </w:r>
            <w:proofErr w:type="spellEnd"/>
            <w:r w:rsidRPr="00D868CB">
              <w:rPr>
                <w:b/>
              </w:rPr>
              <w:t>.</w:t>
            </w:r>
          </w:p>
        </w:tc>
        <w:tc>
          <w:tcPr>
            <w:tcW w:w="2423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2782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265222" w:rsidRPr="00D868CB" w:rsidRDefault="00265222" w:rsidP="0031588F"/>
        </w:tc>
        <w:tc>
          <w:tcPr>
            <w:tcW w:w="2495" w:type="dxa"/>
            <w:vMerge/>
            <w:shd w:val="clear" w:color="auto" w:fill="auto"/>
          </w:tcPr>
          <w:p w:rsidR="00265222" w:rsidRPr="00D868CB" w:rsidRDefault="00265222" w:rsidP="0031588F">
            <w:pPr>
              <w:rPr>
                <w:b/>
              </w:rPr>
            </w:pP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1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Что роднит музыку с литературой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Выразительно прочитать стихотворения, положенные в основу известных музыкальных произведений; спеть их </w:t>
            </w:r>
            <w:r w:rsidRPr="00D868CB">
              <w:lastRenderedPageBreak/>
              <w:t>мелодии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Выявление многосторонних связей музыки и литературы.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Работа с разными источниками информации.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Передать в исполнении особенности музыкального прочтения стихотворений </w:t>
            </w:r>
            <w:r w:rsidRPr="00D868CB">
              <w:lastRenderedPageBreak/>
              <w:t>композиторами.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2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Вокальная музыка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Россия, Россия, нет слова красивей…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Работа с отрывков из рассказа В. Белова (с.10)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Воспитание любви и уважения к родному краю.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Позитивная самооценка своих музыкально-творческих способностей.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Разыграть одну из песен с одноклассниками, </w:t>
            </w:r>
            <w:proofErr w:type="spellStart"/>
            <w:r w:rsidRPr="00D868CB">
              <w:t>сочитая</w:t>
            </w:r>
            <w:proofErr w:type="spellEnd"/>
            <w:r w:rsidRPr="00D868CB">
              <w:t xml:space="preserve"> пение с выразительными движениями.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3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Вокальная музыка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Песня русская в березах, песня русская в хлебах…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Работа со справочной литературой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интернет ресурсами.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Воспитание любви и уважения к родному краю.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Умение </w:t>
            </w:r>
            <w:proofErr w:type="spellStart"/>
            <w:r w:rsidRPr="00D868CB">
              <w:t>осушествлять</w:t>
            </w:r>
            <w:proofErr w:type="spellEnd"/>
            <w:r w:rsidRPr="00D868CB">
              <w:t xml:space="preserve"> познавательную деятельность с использованием различных средств информации.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Чувство гордости за Россию и российский народ.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4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Вокальная музыка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Здесь мало услышать, здесь вслушаться нужно…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Прочитать стихотворение </w:t>
            </w:r>
            <w:proofErr w:type="spellStart"/>
            <w:r w:rsidRPr="00D868CB">
              <w:t>М.Лермонтова</w:t>
            </w:r>
            <w:proofErr w:type="spellEnd"/>
            <w:r w:rsidRPr="00D868CB">
              <w:t xml:space="preserve"> «Из </w:t>
            </w:r>
            <w:proofErr w:type="spellStart"/>
            <w:r w:rsidRPr="00D868CB">
              <w:t>Гёте</w:t>
            </w:r>
            <w:proofErr w:type="gramStart"/>
            <w:r w:rsidRPr="00D868CB">
              <w:t>»и</w:t>
            </w:r>
            <w:proofErr w:type="spellEnd"/>
            <w:proofErr w:type="gramEnd"/>
            <w:r w:rsidRPr="00D868CB">
              <w:t xml:space="preserve"> выполнить задания с.16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Воспитание любви и уважения к родному краю.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Передавать свои впечатления в узкой форме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Если ты был композитором, то </w:t>
            </w:r>
            <w:proofErr w:type="gramStart"/>
            <w:r w:rsidRPr="00D868CB">
              <w:t>музыкой</w:t>
            </w:r>
            <w:proofErr w:type="gramEnd"/>
            <w:r w:rsidRPr="00D868CB">
              <w:t xml:space="preserve"> какого характера озвучил бы это стихотворение?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5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Фольклор в музыке русских композиторов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«Стучит, гремит Кикимора…»</w:t>
            </w:r>
          </w:p>
          <w:p w:rsidR="00265222" w:rsidRPr="00D868CB" w:rsidRDefault="00265222" w:rsidP="0031588F">
            <w:pPr>
              <w:shd w:val="clear" w:color="auto" w:fill="FFFFFF"/>
            </w:pP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Послушать «Кикимору» </w:t>
            </w:r>
            <w:proofErr w:type="spellStart"/>
            <w:r w:rsidRPr="00D868CB">
              <w:t>А.Лядова</w:t>
            </w:r>
            <w:proofErr w:type="gramStart"/>
            <w:r w:rsidRPr="00D868CB">
              <w:t>.П</w:t>
            </w:r>
            <w:proofErr w:type="gramEnd"/>
            <w:r w:rsidRPr="00D868CB">
              <w:t>рочитать</w:t>
            </w:r>
            <w:proofErr w:type="spellEnd"/>
            <w:r w:rsidRPr="00D868CB">
              <w:t xml:space="preserve"> волшебную </w:t>
            </w:r>
            <w:proofErr w:type="spellStart"/>
            <w:r w:rsidRPr="00D868CB">
              <w:t>сказку,подобрать</w:t>
            </w:r>
            <w:proofErr w:type="spellEnd"/>
            <w:r w:rsidRPr="00D868CB">
              <w:t xml:space="preserve"> к ней музыкальный ряд.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Познакомить обучающихся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spellStart"/>
            <w:r w:rsidRPr="00D868CB">
              <w:t>Обогашение</w:t>
            </w:r>
            <w:proofErr w:type="spellEnd"/>
            <w:r w:rsidRPr="00D868CB">
              <w:t xml:space="preserve"> индивидуального музыкального опыта.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Развитие духовно-нравственных и этических чувств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эмоциональной </w:t>
            </w:r>
            <w:proofErr w:type="spellStart"/>
            <w:r w:rsidRPr="00D868CB">
              <w:t>отзывчевости</w:t>
            </w:r>
            <w:proofErr w:type="spellEnd"/>
            <w:r w:rsidRPr="00D868CB">
              <w:t>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6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Фольклор в музыке русских композиторов 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«Что за прелесть эти сказки…»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Послушать темы </w:t>
            </w:r>
            <w:proofErr w:type="spellStart"/>
            <w:r w:rsidRPr="00D868CB">
              <w:t>Шахриара</w:t>
            </w:r>
            <w:proofErr w:type="spellEnd"/>
            <w:r w:rsidRPr="00D868CB">
              <w:t xml:space="preserve"> и </w:t>
            </w:r>
            <w:proofErr w:type="spellStart"/>
            <w:r w:rsidRPr="00D868CB">
              <w:t>Шехеразада</w:t>
            </w:r>
            <w:proofErr w:type="spellEnd"/>
            <w:r w:rsidRPr="00D868CB">
              <w:t xml:space="preserve"> из сюиты </w:t>
            </w:r>
            <w:proofErr w:type="spellStart"/>
            <w:r w:rsidRPr="00D868CB">
              <w:t>Н.Римского-Корсакова</w:t>
            </w:r>
            <w:proofErr w:type="gramStart"/>
            <w:r w:rsidRPr="00D868CB">
              <w:t>.С</w:t>
            </w:r>
            <w:proofErr w:type="gramEnd"/>
            <w:r w:rsidRPr="00D868CB">
              <w:t>очинить</w:t>
            </w:r>
            <w:proofErr w:type="spellEnd"/>
            <w:r w:rsidRPr="00D868CB">
              <w:t xml:space="preserve"> мелодии для каждого персонажа своей сказки.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Понимать истоки музыки и её взаимосвязь с жизнью.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Общение со сверстниками при решении различных творческих задач, в том числе и музыкальных.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7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spacing w:val="-1"/>
              </w:rPr>
            </w:pPr>
            <w:r w:rsidRPr="00D868CB">
              <w:rPr>
                <w:spacing w:val="-1"/>
              </w:rPr>
              <w:t>Жанры инструментальной и вокальной музыки</w:t>
            </w:r>
          </w:p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  <w:r w:rsidRPr="00D868CB">
              <w:t>«Мелодией одной звучат печаль и радость…» «Песнь моя летит с мольбою»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Послушать одну из «Песен венецианских гондольеров» </w:t>
            </w:r>
            <w:proofErr w:type="spellStart"/>
            <w:r w:rsidRPr="00D868CB">
              <w:t>Ф.Мендельсона</w:t>
            </w:r>
            <w:proofErr w:type="spellEnd"/>
            <w:r w:rsidRPr="00D868CB">
              <w:t xml:space="preserve"> и «</w:t>
            </w:r>
            <w:proofErr w:type="spellStart"/>
            <w:r w:rsidRPr="00D868CB">
              <w:t>Баркаролу</w:t>
            </w:r>
            <w:proofErr w:type="gramStart"/>
            <w:r w:rsidRPr="00D868CB">
              <w:t>»и</w:t>
            </w:r>
            <w:proofErr w:type="gramEnd"/>
            <w:r w:rsidRPr="00D868CB">
              <w:t>з</w:t>
            </w:r>
            <w:proofErr w:type="spellEnd"/>
            <w:r w:rsidRPr="00D868CB">
              <w:t xml:space="preserve"> «Времён года» </w:t>
            </w:r>
            <w:proofErr w:type="spellStart"/>
            <w:r w:rsidRPr="00D868CB">
              <w:t>П.Чайковского</w:t>
            </w:r>
            <w:proofErr w:type="spellEnd"/>
            <w:r w:rsidRPr="00D868CB">
              <w:t>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gramStart"/>
            <w:r w:rsidRPr="00D868CB">
              <w:t>Углубить представления обучающихся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  <w:proofErr w:type="gramEnd"/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Выражать собственные мысли, настроения речи в пении, движении.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Развивать мотивы музыкально-учебной деятельности и реализация творческого потенциала в процессе коллективного </w:t>
            </w:r>
            <w:proofErr w:type="spellStart"/>
            <w:r w:rsidRPr="00D868CB">
              <w:t>музицирования</w:t>
            </w:r>
            <w:proofErr w:type="spellEnd"/>
            <w:r w:rsidRPr="00D868CB">
              <w:t>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8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Вторая жизнь песни 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Живительный родник творчества.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Прослушивание музыкальных сочинений разных композиторов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в основу которых положены интонации народных песен и напевов.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Углубить представления учащихся о музыке, основанной на использовании народной песни; о народных истоках профессиональной музыки.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Владеть навыками контроля и оценки своей деятельности, умением предвидеть возможные последствия своих действий.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Высказывать личностн</w:t>
            </w:r>
            <w:proofErr w:type="gramStart"/>
            <w:r w:rsidRPr="00D868CB">
              <w:t>о-</w:t>
            </w:r>
            <w:proofErr w:type="gramEnd"/>
            <w:r w:rsidRPr="00D868CB">
              <w:t xml:space="preserve"> оценочные суждения о роли и месте музыки в жизни.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9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Всю жизнь мою несу родину в душе...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«Перезвоны» </w:t>
            </w:r>
            <w:r w:rsidRPr="00D868CB">
              <w:lastRenderedPageBreak/>
              <w:t>«Звучащие картины»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Послушать фрагменты симфонии-действа «Перезвоны»: «Весело на </w:t>
            </w:r>
            <w:r w:rsidRPr="00D868CB">
              <w:lastRenderedPageBreak/>
              <w:t>душе», «Вечерняя музыка», «Молитва».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Знакомство с фрагментами симфонии-действа «Перезвоны» В. А. </w:t>
            </w:r>
            <w:r w:rsidRPr="00D868CB">
              <w:lastRenderedPageBreak/>
              <w:t>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Участвовать в коллективной творческой </w:t>
            </w:r>
            <w:r w:rsidRPr="00D868CB">
              <w:lastRenderedPageBreak/>
              <w:t>деятельности при воплощении различных музыкальных образов.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Эмоционально откликнуться на музыкальное </w:t>
            </w:r>
            <w:r w:rsidRPr="00D868CB">
              <w:lastRenderedPageBreak/>
              <w:t>произведение и выразить своё впечатление.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10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Всю жизнь мою несу родину в душе...</w:t>
            </w:r>
          </w:p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  <w:r w:rsidRPr="00D868CB">
              <w:t>«Скажи, откуда ты приходишь, красота?»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Выполнить  задания в творческой тетради на развороте «Поэтические страницы».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Выделять отдельные признаки предмета и объединить по общему признаку.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Передавать музыкальные впечатления на основе приобретённых знаний.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11</w:t>
            </w:r>
          </w:p>
        </w:tc>
        <w:tc>
          <w:tcPr>
            <w:tcW w:w="743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8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  <w:r w:rsidRPr="00D868CB">
              <w:t>Писатели и поэты о музыке и музыкантах</w:t>
            </w:r>
            <w:r w:rsidRPr="00D868CB">
              <w:rPr>
                <w:i/>
              </w:rPr>
              <w:t xml:space="preserve"> </w:t>
            </w:r>
          </w:p>
          <w:p w:rsidR="00265222" w:rsidRPr="00D868CB" w:rsidRDefault="00265222" w:rsidP="0031588F">
            <w:pPr>
              <w:shd w:val="clear" w:color="auto" w:fill="FFFFFF"/>
              <w:rPr>
                <w:b/>
              </w:rPr>
            </w:pPr>
            <w:r w:rsidRPr="00D868CB">
              <w:t>«Гармонии задумчивый поэт»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Прочитать отрывок из рассказа </w:t>
            </w:r>
            <w:proofErr w:type="spellStart"/>
            <w:r w:rsidRPr="00D868CB">
              <w:t>В.Астафьева</w:t>
            </w:r>
            <w:proofErr w:type="spellEnd"/>
            <w:r w:rsidRPr="00D868CB">
              <w:t xml:space="preserve"> «Слово о Мастере».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Осознание </w:t>
            </w:r>
            <w:proofErr w:type="gramStart"/>
            <w:r w:rsidRPr="00D868CB">
              <w:t>обучающимися</w:t>
            </w:r>
            <w:proofErr w:type="gramEnd"/>
            <w:r w:rsidRPr="00D868CB">
              <w:t xml:space="preserve"> значимости музыкального искусства для творчества поэтов и писателей, расширение представлений о творчестве западноевропейских композиторов.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Определять названия произведений и их авторов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в которых музыка рассказывает о русских защитниках.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Использовать музыкальную речь, как способ общения между людьми и передачи информации, выраженной в звуках.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12</w:t>
            </w:r>
          </w:p>
        </w:tc>
        <w:tc>
          <w:tcPr>
            <w:tcW w:w="780" w:type="dxa"/>
            <w:gridSpan w:val="10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691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Писатели и поэты о музыке и музыкантах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«Ты, Моцарт, бог, и сам того не знаешь!»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Прослушать «Маленькую ночную серенаду» В.-</w:t>
            </w:r>
            <w:proofErr w:type="spellStart"/>
            <w:r w:rsidRPr="00D868CB">
              <w:t>А.Моцарта</w:t>
            </w:r>
            <w:proofErr w:type="spellEnd"/>
            <w:r w:rsidRPr="00D868CB">
              <w:t>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Осознание </w:t>
            </w:r>
            <w:proofErr w:type="gramStart"/>
            <w:r w:rsidRPr="00D868CB">
              <w:t>обучающимися</w:t>
            </w:r>
            <w:proofErr w:type="gramEnd"/>
            <w:r w:rsidRPr="00D868CB">
              <w:t xml:space="preserve">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Выделять отдельные признаки и объединять по общим признакам.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Развивать музыкально-эстетические чувства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проявляющего себя в эмоционально-ценностном отношении к искусству.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13</w:t>
            </w:r>
          </w:p>
        </w:tc>
        <w:tc>
          <w:tcPr>
            <w:tcW w:w="780" w:type="dxa"/>
            <w:gridSpan w:val="10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691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spacing w:val="-2"/>
              </w:rPr>
              <w:t>Первое путешествие в музыкальный театр.</w:t>
            </w:r>
            <w:r w:rsidRPr="00D868CB">
              <w:t xml:space="preserve"> Опера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Оперная мозаика.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М. Глинка. Опера «Руслан и Людмила»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Выполни задания в творческой тетради по опере «Руслан и </w:t>
            </w:r>
            <w:proofErr w:type="spellStart"/>
            <w:r w:rsidRPr="00D868CB">
              <w:t>Людмила</w:t>
            </w:r>
            <w:proofErr w:type="gramStart"/>
            <w:r w:rsidRPr="00D868CB">
              <w:t>»М</w:t>
            </w:r>
            <w:proofErr w:type="gramEnd"/>
            <w:r w:rsidRPr="00D868CB">
              <w:t>.Глинки</w:t>
            </w:r>
            <w:proofErr w:type="spellEnd"/>
            <w:r w:rsidRPr="00D868CB">
              <w:t>.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Прослушать песни Садко и колыбельную </w:t>
            </w:r>
            <w:proofErr w:type="spellStart"/>
            <w:r w:rsidRPr="00D868CB">
              <w:t>Волховы</w:t>
            </w:r>
            <w:proofErr w:type="spellEnd"/>
            <w:r w:rsidRPr="00D868CB">
              <w:t xml:space="preserve"> из оперы «Садко»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Более подробно ознакомить обучающихся с особенностями оперного жанра, который возникает на основе литературного произведения как источника либретто оперы, с разновидностями вокальных и инструментальных жанров и форм внутри оперы (увертюра, ария, речитатив, хор, ансамбль), а так же с исполнителями (певцы, дирижеры и др.)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Выявлять характерные особенности оперы.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spellStart"/>
            <w:r w:rsidRPr="00D868CB">
              <w:t>Структуровать</w:t>
            </w:r>
            <w:proofErr w:type="spellEnd"/>
            <w:r w:rsidRPr="00D868CB">
              <w:t xml:space="preserve">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14</w:t>
            </w:r>
          </w:p>
        </w:tc>
        <w:tc>
          <w:tcPr>
            <w:tcW w:w="750" w:type="dxa"/>
            <w:gridSpan w:val="9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spacing w:val="-1"/>
              </w:rPr>
              <w:t>Второе путешествие в музыкальный театр. Балет</w:t>
            </w:r>
            <w:r w:rsidRPr="00D868CB">
              <w:t xml:space="preserve"> </w:t>
            </w:r>
          </w:p>
          <w:p w:rsidR="00265222" w:rsidRPr="00D868CB" w:rsidRDefault="00265222" w:rsidP="0031588F">
            <w:pPr>
              <w:shd w:val="clear" w:color="auto" w:fill="FFFFFF"/>
            </w:pP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Выполни задания в творческой тетради на разворотах «В музыкальном театре. </w:t>
            </w:r>
            <w:proofErr w:type="spellStart"/>
            <w:r w:rsidRPr="00D868CB">
              <w:t>Балет</w:t>
            </w:r>
            <w:proofErr w:type="gramStart"/>
            <w:r w:rsidRPr="00D868CB">
              <w:t>»С</w:t>
            </w:r>
            <w:proofErr w:type="gramEnd"/>
            <w:r w:rsidRPr="00D868CB">
              <w:t>пящая</w:t>
            </w:r>
            <w:proofErr w:type="spellEnd"/>
            <w:r w:rsidRPr="00D868CB">
              <w:t xml:space="preserve"> </w:t>
            </w:r>
            <w:r w:rsidRPr="00D868CB">
              <w:lastRenderedPageBreak/>
              <w:t>красавица»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Более подробно ознакомить обучающихся с жанром балета, его происхождением, с либретто балетного спектакля, основой </w:t>
            </w:r>
            <w:r w:rsidRPr="00D868CB">
              <w:lastRenderedPageBreak/>
              <w:t>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Выявлять характерные особенности балета.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spellStart"/>
            <w:r w:rsidRPr="00D868CB">
              <w:t>Структуровать</w:t>
            </w:r>
            <w:proofErr w:type="spellEnd"/>
            <w:r w:rsidRPr="00D868CB">
              <w:t xml:space="preserve"> и систематизировать на основе эстетического восприятия музыки и окружающей действительности </w:t>
            </w:r>
            <w:r w:rsidRPr="00D868CB">
              <w:lastRenderedPageBreak/>
              <w:t>изученный материал и разнообразную информацию, полученную из других источников.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15</w:t>
            </w:r>
          </w:p>
        </w:tc>
        <w:tc>
          <w:tcPr>
            <w:tcW w:w="720" w:type="dxa"/>
            <w:gridSpan w:val="7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Музыка в театре, кино, на телевидении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Вспомнить и спеть полюбившиеся песни из кинофильмов, телепередач. Запиши свои впечатления от просмотра новых спектаклей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фильмов, видеозаписей в творческую тетрадь.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Приобретать опыт музыкально-творческой деятельности через театр,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кино, телепередачи</w:t>
            </w:r>
            <w:proofErr w:type="gramStart"/>
            <w:r w:rsidRPr="00D868CB">
              <w:t xml:space="preserve"> .</w:t>
            </w:r>
            <w:proofErr w:type="gramEnd"/>
            <w:r w:rsidRPr="00D868CB"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Наблюдать за многообразными явлениями жизни и искусства,  выражать своё отношение к искусству, оценивая художественно-образное содержание произведения в единстве с его формой. 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16</w:t>
            </w:r>
          </w:p>
        </w:tc>
        <w:tc>
          <w:tcPr>
            <w:tcW w:w="720" w:type="dxa"/>
            <w:gridSpan w:val="7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00" w:firstRow="0" w:lastRow="0" w:firstColumn="0" w:lastColumn="0" w:noHBand="0" w:noVBand="1"/>
            </w:tblPr>
            <w:tblGrid>
              <w:gridCol w:w="4358"/>
            </w:tblGrid>
            <w:tr w:rsidR="00265222" w:rsidRPr="00D868CB" w:rsidTr="0031588F">
              <w:trPr>
                <w:trHeight w:val="173"/>
              </w:trPr>
              <w:tc>
                <w:tcPr>
                  <w:tcW w:w="4358" w:type="dxa"/>
                  <w:shd w:val="clear" w:color="auto" w:fill="FFFFFF"/>
                </w:tcPr>
                <w:p w:rsidR="00265222" w:rsidRPr="00D868CB" w:rsidRDefault="00265222" w:rsidP="0031588F">
                  <w:pPr>
                    <w:shd w:val="clear" w:color="auto" w:fill="FFFFFF"/>
                  </w:pPr>
                  <w:r w:rsidRPr="00D868CB">
                    <w:rPr>
                      <w:spacing w:val="-2"/>
                    </w:rPr>
                    <w:t>Третье путешествие в музыкальный театр.</w:t>
                  </w:r>
                </w:p>
              </w:tc>
            </w:tr>
            <w:tr w:rsidR="00265222" w:rsidRPr="00D868CB" w:rsidTr="0031588F">
              <w:trPr>
                <w:trHeight w:val="173"/>
              </w:trPr>
              <w:tc>
                <w:tcPr>
                  <w:tcW w:w="4358" w:type="dxa"/>
                  <w:shd w:val="clear" w:color="auto" w:fill="FFFFFF"/>
                </w:tcPr>
                <w:p w:rsidR="00265222" w:rsidRPr="00D868CB" w:rsidRDefault="00265222" w:rsidP="0031588F">
                  <w:pPr>
                    <w:shd w:val="clear" w:color="auto" w:fill="FFFFFF"/>
                  </w:pPr>
                  <w:r w:rsidRPr="00D868CB">
                    <w:t>Мюзикл</w:t>
                  </w:r>
                </w:p>
              </w:tc>
            </w:tr>
          </w:tbl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Прослушать фрагменты из </w:t>
            </w:r>
            <w:proofErr w:type="spellStart"/>
            <w:r w:rsidRPr="00D868CB">
              <w:t>мюзикла</w:t>
            </w:r>
            <w:proofErr w:type="gramStart"/>
            <w:r w:rsidRPr="00D868CB">
              <w:t>:»</w:t>
            </w:r>
            <w:proofErr w:type="gramEnd"/>
            <w:r w:rsidRPr="00D868CB">
              <w:t>Песню</w:t>
            </w:r>
            <w:proofErr w:type="spellEnd"/>
            <w:r w:rsidRPr="00D868CB">
              <w:t xml:space="preserve"> </w:t>
            </w:r>
            <w:proofErr w:type="spellStart"/>
            <w:r w:rsidRPr="00D868CB">
              <w:t>Джелликл</w:t>
            </w:r>
            <w:proofErr w:type="spellEnd"/>
            <w:r w:rsidRPr="00D868CB">
              <w:t xml:space="preserve">-кошек», «Песню </w:t>
            </w:r>
            <w:proofErr w:type="spellStart"/>
            <w:r w:rsidRPr="00D868CB">
              <w:t>Бастофера</w:t>
            </w:r>
            <w:proofErr w:type="spellEnd"/>
            <w:r w:rsidRPr="00D868CB">
              <w:t xml:space="preserve"> Джонса»-важного, солидного кота, «Песню </w:t>
            </w:r>
            <w:proofErr w:type="spellStart"/>
            <w:r w:rsidRPr="00D868CB">
              <w:t>Макэвити</w:t>
            </w:r>
            <w:proofErr w:type="spellEnd"/>
            <w:r w:rsidRPr="00D868CB">
              <w:t>»-кота-разбойника и финальный хор «Как приручить кошек»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Познакомить обучающихся с жанром мюзикла, разучить отдельные номера мюзикла «Кошки» </w:t>
            </w:r>
            <w:proofErr w:type="spellStart"/>
            <w:r w:rsidRPr="00D868CB">
              <w:t>Э.Уэббера</w:t>
            </w:r>
            <w:proofErr w:type="spellEnd"/>
            <w:r w:rsidRPr="00D868CB">
              <w:t>,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Выявлять характерные особенности мюзикла.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Формировать уважение к различным музыкальным произведениям.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17</w:t>
            </w:r>
          </w:p>
        </w:tc>
        <w:tc>
          <w:tcPr>
            <w:tcW w:w="720" w:type="dxa"/>
            <w:gridSpan w:val="7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265222" w:rsidRPr="00D868CB" w:rsidRDefault="00265222" w:rsidP="0031588F"/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Мир композитора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Научиться понимать мировоззрение композитора.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Обобщение накопленного жизненно-музыкального опыта учащихся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</w:t>
            </w:r>
            <w:r w:rsidRPr="00D868CB">
              <w:lastRenderedPageBreak/>
              <w:t>закрепление 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Формировать уважение к личности композитора.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18</w:t>
            </w:r>
          </w:p>
        </w:tc>
        <w:tc>
          <w:tcPr>
            <w:tcW w:w="720" w:type="dxa"/>
            <w:gridSpan w:val="7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51" w:type="dxa"/>
            <w:gridSpan w:val="4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Что роднит музыку с изобразительным искусством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Рассмотреть произведения изобразительного искусства, подумать, можно ли услышать живопись, а вслушиваясь в музыкальные сочинения, можно ли увидеть музыку.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Выявить всевозможные связи музыки и изобразительного искусства.</w:t>
            </w:r>
          </w:p>
          <w:p w:rsidR="00265222" w:rsidRPr="00D868CB" w:rsidRDefault="00265222" w:rsidP="0031588F">
            <w:pPr>
              <w:shd w:val="clear" w:color="auto" w:fill="FFFFFF"/>
            </w:pP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Выделять отдельные признаки  и объединять по общим признакам.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Воплощать выразительные и изобразительные особенности музыки в исполнительской деятельности.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19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781" w:type="dxa"/>
            <w:gridSpan w:val="5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gramStart"/>
            <w:r w:rsidRPr="00D868CB">
              <w:t>Небесное</w:t>
            </w:r>
            <w:proofErr w:type="gramEnd"/>
            <w:r w:rsidRPr="00D868CB">
              <w:t xml:space="preserve"> и земное в звуках и красках</w:t>
            </w:r>
          </w:p>
          <w:p w:rsidR="00265222" w:rsidRPr="00D868CB" w:rsidRDefault="00265222" w:rsidP="0031588F">
            <w:pPr>
              <w:shd w:val="clear" w:color="auto" w:fill="FFFFFF"/>
              <w:rPr>
                <w:b/>
              </w:rPr>
            </w:pPr>
            <w:r w:rsidRPr="00D868CB">
              <w:rPr>
                <w:b/>
              </w:rPr>
              <w:t>«</w:t>
            </w:r>
            <w:r w:rsidRPr="00D868CB">
              <w:t>Три вечные струны: молитва, песнь, любовь…»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Найдите в учебнике и творческой тетради другие картины, созвучные музыке </w:t>
            </w:r>
            <w:proofErr w:type="spellStart"/>
            <w:r w:rsidRPr="00D868CB">
              <w:t>С.Рахманинова</w:t>
            </w:r>
            <w:proofErr w:type="spellEnd"/>
            <w:r w:rsidRPr="00D868CB">
              <w:t>, древним песнопениям.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</w:t>
            </w:r>
            <w:r w:rsidRPr="00D868CB">
              <w:lastRenderedPageBreak/>
              <w:t>эпох, национальных и индивидуальных стилей.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Умение </w:t>
            </w:r>
            <w:proofErr w:type="spellStart"/>
            <w:r w:rsidRPr="00D868CB">
              <w:t>осушествлять</w:t>
            </w:r>
            <w:proofErr w:type="spellEnd"/>
            <w:r w:rsidRPr="00D868CB">
              <w:t xml:space="preserve"> познавательную деятельность с использованием различных средств информации.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Cs/>
                <w:spacing w:val="-1"/>
              </w:rPr>
            </w:pPr>
            <w:r w:rsidRPr="00D868CB">
              <w:rPr>
                <w:iCs/>
                <w:spacing w:val="-1"/>
              </w:rPr>
              <w:t>Адекватн</w:t>
            </w:r>
            <w:r w:rsidRPr="00D868CB">
              <w:rPr>
                <w:iCs/>
              </w:rPr>
              <w:t xml:space="preserve">о    </w:t>
            </w:r>
            <w:r w:rsidRPr="00D868CB">
              <w:rPr>
                <w:iCs/>
                <w:spacing w:val="23"/>
              </w:rPr>
              <w:t xml:space="preserve"> </w:t>
            </w:r>
            <w:r w:rsidRPr="00D868CB">
              <w:rPr>
                <w:iCs/>
                <w:spacing w:val="-1"/>
              </w:rPr>
              <w:t>оцениват</w:t>
            </w:r>
            <w:r w:rsidRPr="00D868CB">
              <w:rPr>
                <w:iCs/>
              </w:rPr>
              <w:t xml:space="preserve">ь явления </w:t>
            </w:r>
            <w:r w:rsidRPr="00D868CB">
              <w:rPr>
                <w:iCs/>
                <w:spacing w:val="-1"/>
              </w:rPr>
              <w:t>музыкально</w:t>
            </w:r>
            <w:r w:rsidRPr="00D868CB">
              <w:rPr>
                <w:iCs/>
              </w:rPr>
              <w:t xml:space="preserve">й    </w:t>
            </w:r>
            <w:r w:rsidRPr="00D868CB">
              <w:rPr>
                <w:iCs/>
                <w:spacing w:val="44"/>
              </w:rPr>
              <w:t xml:space="preserve"> </w:t>
            </w:r>
            <w:r w:rsidRPr="00D868CB">
              <w:rPr>
                <w:iCs/>
                <w:spacing w:val="-1"/>
              </w:rPr>
              <w:t>культуры;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iCs/>
                <w:spacing w:val="-1"/>
              </w:rPr>
              <w:t>эмоционально  выражать  свои  впечатления  о  музыке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20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781" w:type="dxa"/>
            <w:gridSpan w:val="5"/>
            <w:shd w:val="clear" w:color="auto" w:fill="auto"/>
          </w:tcPr>
          <w:p w:rsidR="00265222" w:rsidRPr="00D868CB" w:rsidRDefault="00265222" w:rsidP="0031588F">
            <w:pPr>
              <w:rPr>
                <w:i/>
              </w:rPr>
            </w:pPr>
          </w:p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Звать через прошлое к настоящему</w:t>
            </w:r>
          </w:p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  <w:r w:rsidRPr="00D868CB">
              <w:t>«Александр Невский». «За отчий дом за русский край».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Найдите в Интернете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Пословицы и поговорки о защитниках Отечества.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Формирование уважения к истории, культурным и историческим памятникам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21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11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Звать через прошлое к настоящему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«Ледовое побоище». «После побоища».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Узнайте у своих родственников и близких песни о подвигах. Спойте их вместе.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Выполни задания в творческой тетради 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lang w:eastAsia="ar-SA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Формирование уважения к истории, культурным и историческим деятелям.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22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811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spacing w:val="-1"/>
              </w:rPr>
            </w:pPr>
            <w:r w:rsidRPr="00D868CB">
              <w:rPr>
                <w:spacing w:val="-1"/>
              </w:rPr>
              <w:t>Музыкальная живопись и живописная музыка</w:t>
            </w:r>
          </w:p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  <w:r w:rsidRPr="00D868CB">
              <w:rPr>
                <w:spacing w:val="-1"/>
              </w:rPr>
              <w:t>«Мои помыслы-краски</w:t>
            </w:r>
            <w:proofErr w:type="gramStart"/>
            <w:r w:rsidRPr="00D868CB">
              <w:rPr>
                <w:spacing w:val="-1"/>
              </w:rPr>
              <w:t xml:space="preserve"> ,</w:t>
            </w:r>
            <w:proofErr w:type="gramEnd"/>
            <w:r w:rsidRPr="00D868CB">
              <w:rPr>
                <w:spacing w:val="-1"/>
              </w:rPr>
              <w:t xml:space="preserve"> мои краски - напевы …»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 Сравните язык произведений двух видов искусства: музыки и </w:t>
            </w:r>
            <w:proofErr w:type="spellStart"/>
            <w:r w:rsidRPr="00D868CB">
              <w:t>живописи</w:t>
            </w:r>
            <w:proofErr w:type="gramStart"/>
            <w:r w:rsidRPr="00D868CB">
              <w:t>.К</w:t>
            </w:r>
            <w:proofErr w:type="gramEnd"/>
            <w:r w:rsidRPr="00D868CB">
              <w:t>акое</w:t>
            </w:r>
            <w:proofErr w:type="spellEnd"/>
            <w:r w:rsidRPr="00D868CB">
              <w:t xml:space="preserve"> состояние вызывают у тебя особенности композиции </w:t>
            </w:r>
            <w:proofErr w:type="spellStart"/>
            <w:r w:rsidRPr="00D868CB">
              <w:t>романса?картины</w:t>
            </w:r>
            <w:proofErr w:type="spellEnd"/>
            <w:r w:rsidRPr="00D868CB">
              <w:t>?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Развитие музыкального, образно-ассоциативного мышления учащихся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</w:t>
            </w:r>
            <w:r w:rsidRPr="00D868CB">
              <w:lastRenderedPageBreak/>
              <w:t>выяснение ответов на вопросы: «Можем ли мы услышать живопись?»,  «Можем ли мы увидеть музыку?»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lang w:eastAsia="ar-SA"/>
              </w:rPr>
              <w:lastRenderedPageBreak/>
              <w:t>работать в группе –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lang w:eastAsia="ar-SA"/>
              </w:rPr>
            </w:pPr>
            <w:r w:rsidRPr="00D868CB">
              <w:rPr>
                <w:lang w:eastAsia="ar-SA"/>
              </w:rPr>
              <w:t>формировать уважение к природе.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23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660" w:type="dxa"/>
            <w:gridSpan w:val="5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11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spacing w:val="-1"/>
              </w:rPr>
              <w:t>Музыкальная живопись и живописная музыка</w:t>
            </w:r>
            <w:r w:rsidRPr="00D868CB">
              <w:t xml:space="preserve"> 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«</w:t>
            </w:r>
            <w:proofErr w:type="spellStart"/>
            <w:r w:rsidRPr="00D868CB">
              <w:t>Фореллен</w:t>
            </w:r>
            <w:proofErr w:type="spellEnd"/>
            <w:r w:rsidRPr="00D868CB">
              <w:t xml:space="preserve"> – квинтет» Дыхание русской </w:t>
            </w:r>
            <w:proofErr w:type="spellStart"/>
            <w:r w:rsidRPr="00D868CB">
              <w:t>песенности</w:t>
            </w:r>
            <w:proofErr w:type="spellEnd"/>
            <w:r w:rsidRPr="00D868CB">
              <w:t>.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Вспомните музыкальные произведения других композиторов, написанные в форме вариации. Спойте их главные темы. Сравните выразительные средств</w:t>
            </w:r>
            <w:proofErr w:type="gramStart"/>
            <w:r w:rsidRPr="00D868CB">
              <w:t>а-</w:t>
            </w:r>
            <w:proofErr w:type="gramEnd"/>
            <w:r w:rsidRPr="00D868CB">
              <w:t xml:space="preserve"> мелодию, аккомпанемент, ладовую окраску , динамику, форму, которые усиливают контраст этих двух образов.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Формировать уважение к личности композитора.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24</w:t>
            </w:r>
          </w:p>
        </w:tc>
        <w:tc>
          <w:tcPr>
            <w:tcW w:w="645" w:type="dxa"/>
            <w:gridSpan w:val="4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26" w:type="dxa"/>
            <w:gridSpan w:val="7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spellStart"/>
            <w:r w:rsidRPr="00D868CB">
              <w:rPr>
                <w:spacing w:val="-1"/>
              </w:rPr>
              <w:t>Колокольность</w:t>
            </w:r>
            <w:proofErr w:type="spellEnd"/>
            <w:r w:rsidRPr="00D868CB">
              <w:rPr>
                <w:spacing w:val="-1"/>
              </w:rPr>
              <w:t xml:space="preserve"> в музыке и изобразительном</w:t>
            </w:r>
            <w:r w:rsidRPr="00D868CB">
              <w:t xml:space="preserve"> искусстве  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>«Весть святого торжества».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Выполните в творческой тетради задания на разворотах «Загадочный мир звуков Сергея Рахманинова», «И несётся над землёю колокольный звон…».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gramStart"/>
            <w:r w:rsidRPr="00D868CB">
              <w:t xml:space="preserve">Расширение представлений обучающихся о жизненных прообразах и народных истоках музыки (на примере произведений отечественных композиторов – С. Рахманинова и В. </w:t>
            </w:r>
            <w:proofErr w:type="spellStart"/>
            <w:r w:rsidRPr="00D868CB">
              <w:t>Кикты</w:t>
            </w:r>
            <w:proofErr w:type="spellEnd"/>
            <w:r w:rsidRPr="00D868CB">
              <w:t>.</w:t>
            </w:r>
            <w:proofErr w:type="gramEnd"/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i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lang w:eastAsia="ar-SA"/>
              </w:rPr>
            </w:pPr>
            <w:r w:rsidRPr="00D868CB">
              <w:rPr>
                <w:lang w:eastAsia="ar-SA"/>
              </w:rPr>
              <w:t xml:space="preserve">Ориентироваться в системе моральных норм и ценностей и их </w:t>
            </w:r>
            <w:proofErr w:type="spellStart"/>
            <w:r w:rsidRPr="00D868CB">
              <w:rPr>
                <w:lang w:eastAsia="ar-SA"/>
              </w:rPr>
              <w:t>иерархизации</w:t>
            </w:r>
            <w:proofErr w:type="spellEnd"/>
            <w:r w:rsidRPr="00D868CB">
              <w:rPr>
                <w:lang w:eastAsia="ar-SA"/>
              </w:rPr>
              <w:t>.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25</w:t>
            </w:r>
          </w:p>
        </w:tc>
        <w:tc>
          <w:tcPr>
            <w:tcW w:w="645" w:type="dxa"/>
            <w:gridSpan w:val="4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26" w:type="dxa"/>
            <w:gridSpan w:val="7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Портрет в музыке и изобразительном искусстве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«Звуки скрипки так дивно звучали…»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Найдите в Интернете информацию о знаменитых итальянских </w:t>
            </w:r>
            <w:r w:rsidRPr="00D868CB">
              <w:lastRenderedPageBreak/>
              <w:t>скрипичных мастерах Амати, Страдивари, Гварнери и подготовить сообщение для одноклассников. Выполните  задания  в творческой тетради на развороте «Волшебный смычок».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Осознание музыки как искусства интонации и обобщение на новом </w:t>
            </w:r>
            <w:r w:rsidRPr="00D868CB">
              <w:lastRenderedPageBreak/>
              <w:t>уровне триединства «композитор – исполнитель – слушатель», расширение представлений обучающихся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самостоятельно выбирая основания и критерии для </w:t>
            </w:r>
            <w:r w:rsidRPr="00D868CB">
              <w:lastRenderedPageBreak/>
              <w:t>указанных логических операций.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Формирование потребности в самовыражении и </w:t>
            </w:r>
            <w:r w:rsidRPr="00D868CB">
              <w:lastRenderedPageBreak/>
              <w:t>самореализации, социальном признании.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26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41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spacing w:val="-1"/>
              </w:rPr>
            </w:pPr>
            <w:r w:rsidRPr="00D868CB">
              <w:rPr>
                <w:spacing w:val="-1"/>
              </w:rPr>
              <w:t>Волшебная палочка дирижера.</w:t>
            </w:r>
          </w:p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«Дирижеры мира»                                  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Послушайте по телевизору выступление симфонического оркестра. Во время концерта понаблюдай за жестами дирижёра. Как они меняются с развитием музыки?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lang w:eastAsia="ar-SA"/>
              </w:rPr>
            </w:pPr>
            <w:r w:rsidRPr="00D868CB">
              <w:rPr>
                <w:lang w:eastAsia="ar-SA"/>
              </w:rPr>
              <w:t>самостоятельно ставить новые учебные цели и задачи.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Формировать уважение к личности дирижёра.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27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41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i/>
              </w:rPr>
            </w:pPr>
            <w:r w:rsidRPr="00D868CB">
              <w:rPr>
                <w:spacing w:val="-1"/>
              </w:rPr>
              <w:t>Образы борьбы</w:t>
            </w:r>
            <w:r w:rsidRPr="00D868CB">
              <w:rPr>
                <w:i/>
              </w:rPr>
              <w:t xml:space="preserve"> </w:t>
            </w:r>
            <w:r w:rsidRPr="00D868CB">
              <w:t xml:space="preserve"> и победы в искусстве                                       </w:t>
            </w:r>
          </w:p>
          <w:p w:rsidR="00265222" w:rsidRPr="00D868CB" w:rsidRDefault="00265222" w:rsidP="0031588F">
            <w:pPr>
              <w:shd w:val="clear" w:color="auto" w:fill="FFFFFF"/>
            </w:pP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Выполните  задания в творческой тетради на разворотах </w:t>
            </w:r>
            <w:r w:rsidRPr="00D868CB">
              <w:lastRenderedPageBreak/>
              <w:t xml:space="preserve">«Симфонический оркестр» и «Дирижёр и оркестр </w:t>
            </w:r>
            <w:proofErr w:type="gramStart"/>
            <w:r w:rsidRPr="00D868CB">
              <w:t>-е</w:t>
            </w:r>
            <w:proofErr w:type="gramEnd"/>
            <w:r w:rsidRPr="00D868CB">
              <w:t>диное целое».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Раскрыть образный строй симфонии №5 Л. Бетховена, проследить за </w:t>
            </w:r>
            <w:r w:rsidRPr="00D868CB">
              <w:lastRenderedPageBreak/>
              <w:t>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lang w:eastAsia="ar-SA"/>
              </w:rPr>
              <w:lastRenderedPageBreak/>
              <w:t xml:space="preserve">задавать вопросы, необходимые для организации </w:t>
            </w:r>
            <w:r w:rsidRPr="00D868CB">
              <w:rPr>
                <w:lang w:eastAsia="ar-SA"/>
              </w:rPr>
              <w:lastRenderedPageBreak/>
              <w:t>собственной деятельности.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Формировать уважение к личности </w:t>
            </w:r>
            <w:r w:rsidRPr="00D868CB">
              <w:lastRenderedPageBreak/>
              <w:t>композитора.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28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41" w:type="dxa"/>
            <w:gridSpan w:val="8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Застывшая музыка 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spellStart"/>
            <w:r w:rsidRPr="00D868CB">
              <w:t>Обьясните</w:t>
            </w:r>
            <w:proofErr w:type="spellEnd"/>
            <w:r w:rsidRPr="00D868CB">
              <w:t xml:space="preserve">  смысл выражений: «Архитектура – застывшая музыка» и «Храм, как корабль огромный, несётся в пучине веков…».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proofErr w:type="gramStart"/>
            <w:r w:rsidRPr="00D868CB">
              <w:t>Постижение обучающимися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  <w:proofErr w:type="gramEnd"/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объяснять явления, процессы, связи и отношения, выявляемые в ходе исследования.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Формирование и уважение к различным видам искусства.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29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56" w:type="dxa"/>
            <w:gridSpan w:val="9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Полифония в музыке и живописи</w:t>
            </w:r>
            <w:r w:rsidRPr="00D868CB">
              <w:rPr>
                <w:b/>
              </w:rPr>
              <w:t xml:space="preserve">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Послушайте органную музыку И. –С. Баха. Какие чувства она вызывает?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Продолжить знакомство </w:t>
            </w:r>
            <w:proofErr w:type="gramStart"/>
            <w:r w:rsidRPr="00D868CB">
              <w:t>обучающихся</w:t>
            </w:r>
            <w:proofErr w:type="gramEnd"/>
            <w:r w:rsidRPr="00D868CB">
              <w:t xml:space="preserve"> с творчеством И.С. Баха, его полифонической музыкой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Формировать уважение к личности композитора.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30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56" w:type="dxa"/>
            <w:gridSpan w:val="9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lang w:val="en-US"/>
              </w:rPr>
            </w:pPr>
            <w:r w:rsidRPr="00D868CB">
              <w:t>Музыка на мольберте</w:t>
            </w:r>
            <w:r w:rsidRPr="00D868CB">
              <w:rPr>
                <w:lang w:val="en-US"/>
              </w:rPr>
              <w:t xml:space="preserve"> </w:t>
            </w:r>
          </w:p>
          <w:p w:rsidR="00265222" w:rsidRPr="00D868CB" w:rsidRDefault="00265222" w:rsidP="0031588F">
            <w:pPr>
              <w:shd w:val="clear" w:color="auto" w:fill="FFFFFF"/>
              <w:rPr>
                <w:lang w:val="en-US"/>
              </w:rPr>
            </w:pPr>
          </w:p>
          <w:p w:rsidR="00265222" w:rsidRPr="00D868CB" w:rsidRDefault="00265222" w:rsidP="0031588F">
            <w:pPr>
              <w:shd w:val="clear" w:color="auto" w:fill="FFFFFF"/>
              <w:rPr>
                <w:lang w:val="en-US"/>
              </w:rPr>
            </w:pP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Всмотритесь в картины М. </w:t>
            </w:r>
            <w:proofErr w:type="spellStart"/>
            <w:r w:rsidRPr="00D868CB">
              <w:t>Чюрлёниса</w:t>
            </w:r>
            <w:proofErr w:type="spellEnd"/>
            <w:r w:rsidRPr="00D868CB">
              <w:t>. Что новое, необычное увидел ты в них?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Расширить представления </w:t>
            </w:r>
            <w:proofErr w:type="gramStart"/>
            <w:r w:rsidRPr="00D868CB">
              <w:t>обучающихся</w:t>
            </w:r>
            <w:proofErr w:type="gramEnd"/>
            <w:r w:rsidRPr="00D868CB">
              <w:t xml:space="preserve"> о взаимосвязи и взаимодействии музыки, изобразительного искусства, литературы на примере творчества литовского композитора и художника М. </w:t>
            </w:r>
            <w:proofErr w:type="spellStart"/>
            <w:r w:rsidRPr="00D868CB">
              <w:t>Чюрлёниса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Формирование и уважение к различным видам искусства, композитору-художнику.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31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56" w:type="dxa"/>
            <w:gridSpan w:val="9"/>
            <w:shd w:val="clear" w:color="auto" w:fill="auto"/>
          </w:tcPr>
          <w:p w:rsidR="00265222" w:rsidRPr="00D868CB" w:rsidRDefault="00265222" w:rsidP="0031588F"/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Импрессионизм в музыке и живописи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Выполни задания в творческой тетради на разворотах «Есть в </w:t>
            </w:r>
            <w:r w:rsidRPr="00D868CB">
              <w:lastRenderedPageBreak/>
              <w:t>красках отзвуки и звуки…» и «Художественное творчество. Рисуем музыку».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Раскрыть особенности импрессионизма как художественного стиля, </w:t>
            </w:r>
            <w:r w:rsidRPr="00D868CB">
              <w:lastRenderedPageBreak/>
              <w:t>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  <w:rPr>
                <w:lang w:eastAsia="ar-SA"/>
              </w:rPr>
            </w:pPr>
            <w:r w:rsidRPr="00D868CB">
              <w:rPr>
                <w:lang w:eastAsia="ar-SA"/>
              </w:rPr>
              <w:lastRenderedPageBreak/>
              <w:t xml:space="preserve">работать в группе – устанавливать рабочие отношения, </w:t>
            </w:r>
            <w:r w:rsidRPr="00D868CB">
              <w:rPr>
                <w:lang w:eastAsia="ar-SA"/>
              </w:rPr>
              <w:lastRenderedPageBreak/>
              <w:t>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 xml:space="preserve">Формирование и уважение к личности </w:t>
            </w:r>
            <w:r w:rsidRPr="00D868CB">
              <w:lastRenderedPageBreak/>
              <w:t>композитора.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32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600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71" w:type="dxa"/>
            <w:gridSpan w:val="10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О подвигах, о доблести, о славе...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Спойте известные тебе современные песни, которые звучат в День Победы 9 мая? Перечитайте рассказ </w:t>
            </w:r>
            <w:proofErr w:type="spellStart"/>
            <w:r w:rsidRPr="00D868CB">
              <w:t>К.Паустовского</w:t>
            </w:r>
            <w:proofErr w:type="spellEnd"/>
            <w:r w:rsidRPr="00D868CB">
              <w:t xml:space="preserve"> «Струна» из творческой тетради. Какой силой  обладает музыка? Какую роль она играла в годы войны? 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Формирование гражданского патриотизма, любви к Родине, чувства гордости за свою страну.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33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11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 каждой мимолетности вижу я миры... 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Выполните задания в творческой тетради на развороте «Программа урока – концерта».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Ввести обучающихся в образный мир произведений С. Прокофьева и М. Мусоргского; расширить и углубить понимание учащимися своеобразия их </w:t>
            </w:r>
            <w:r w:rsidRPr="00D868CB">
              <w:lastRenderedPageBreak/>
              <w:t>творчества.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lang w:eastAsia="ar-SA"/>
              </w:rPr>
              <w:lastRenderedPageBreak/>
              <w:t xml:space="preserve"> осуществлять сравнение; излагать содержание прочитанного текста выборочно.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Формирование и уважение к личности композиторов.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lastRenderedPageBreak/>
              <w:t>34</w:t>
            </w:r>
          </w:p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660" w:type="dxa"/>
            <w:gridSpan w:val="5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11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Мир композитора. С веком наравне 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Научатся понимать мировоззрение композитора. 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Обобщить представления обучающихся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i/>
              </w:rPr>
              <w:t>Самостоятельно проводить исследование на основе применения методов наблюдения и эксперимента.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Формирование уважения к различным видам искусства, к композиторам как к русским</w:t>
            </w:r>
            <w:proofErr w:type="gramStart"/>
            <w:r w:rsidRPr="00D868CB">
              <w:t xml:space="preserve"> ,</w:t>
            </w:r>
            <w:proofErr w:type="gramEnd"/>
            <w:r w:rsidRPr="00D868CB">
              <w:t xml:space="preserve"> так и зарубежным.</w:t>
            </w:r>
          </w:p>
        </w:tc>
      </w:tr>
      <w:tr w:rsidR="00265222" w:rsidRPr="00D868CB" w:rsidTr="0031588F">
        <w:tc>
          <w:tcPr>
            <w:tcW w:w="648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35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811" w:type="dxa"/>
            <w:gridSpan w:val="6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</w:p>
        </w:tc>
        <w:tc>
          <w:tcPr>
            <w:tcW w:w="242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 С веком наравне</w:t>
            </w:r>
          </w:p>
        </w:tc>
        <w:tc>
          <w:tcPr>
            <w:tcW w:w="2684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Научиться обобщать музыкальные представления </w:t>
            </w:r>
            <w:proofErr w:type="gramStart"/>
            <w:r w:rsidRPr="00D868CB">
              <w:t>обучающихся</w:t>
            </w:r>
            <w:proofErr w:type="gramEnd"/>
            <w:r w:rsidRPr="00D868CB">
              <w:t>.</w:t>
            </w:r>
          </w:p>
        </w:tc>
        <w:tc>
          <w:tcPr>
            <w:tcW w:w="2782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>Обобщение музыкальных представлений обучающихся.</w:t>
            </w:r>
          </w:p>
        </w:tc>
        <w:tc>
          <w:tcPr>
            <w:tcW w:w="2463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rPr>
                <w:lang w:eastAsia="ar-SA"/>
              </w:rPr>
              <w:t>осуществлять анализ; устанавливать причинно-следственные связи.</w:t>
            </w:r>
          </w:p>
        </w:tc>
        <w:tc>
          <w:tcPr>
            <w:tcW w:w="2495" w:type="dxa"/>
            <w:shd w:val="clear" w:color="auto" w:fill="auto"/>
          </w:tcPr>
          <w:p w:rsidR="00265222" w:rsidRPr="00D868CB" w:rsidRDefault="00265222" w:rsidP="0031588F">
            <w:pPr>
              <w:shd w:val="clear" w:color="auto" w:fill="FFFFFF"/>
            </w:pPr>
            <w:r w:rsidRPr="00D868CB">
              <w:t xml:space="preserve">Формирование любви  к музыке как к </w:t>
            </w:r>
            <w:proofErr w:type="gramStart"/>
            <w:r w:rsidRPr="00D868CB">
              <w:t>одному видов</w:t>
            </w:r>
            <w:proofErr w:type="gramEnd"/>
            <w:r w:rsidRPr="00D868CB">
              <w:t xml:space="preserve"> искусства.</w:t>
            </w:r>
          </w:p>
        </w:tc>
      </w:tr>
    </w:tbl>
    <w:p w:rsidR="00265222" w:rsidRPr="00D868CB" w:rsidRDefault="00265222" w:rsidP="00265222">
      <w:pPr>
        <w:shd w:val="clear" w:color="auto" w:fill="FFFFFF"/>
      </w:pPr>
    </w:p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>
      <w:r w:rsidRPr="00D868CB">
        <w:rPr>
          <w:b/>
          <w:i/>
        </w:rPr>
        <w:t>Нормы оценивания знаний по музыке.</w:t>
      </w:r>
      <w:r w:rsidRPr="00D868CB">
        <w:rPr>
          <w:b/>
          <w:i/>
        </w:rPr>
        <w:br/>
      </w:r>
      <w:r w:rsidRPr="00D868CB">
        <w:br/>
      </w:r>
      <w:r w:rsidRPr="00D868CB">
        <w:br/>
        <w:t>Функция оценки - учет знаний.</w:t>
      </w:r>
      <w:r w:rsidRPr="00D868CB">
        <w:br/>
      </w:r>
      <w:r w:rsidRPr="00D868CB">
        <w:br/>
        <w:t>Проявление интереса (эмоциональный отклик, высказывание со своей жизненной позиции).</w:t>
      </w:r>
      <w:r w:rsidRPr="00D868CB">
        <w:br/>
      </w:r>
      <w:r w:rsidRPr="00D868CB">
        <w:br/>
        <w:t>Умение пользоваться ключевыми и частными знаниями.</w:t>
      </w:r>
      <w:r w:rsidRPr="00D868CB">
        <w:br/>
      </w:r>
      <w:r w:rsidRPr="00D868CB">
        <w:br/>
        <w:t>Проявление музыкальных способностей и стремление их проявить.</w:t>
      </w:r>
      <w:r w:rsidRPr="00D868CB">
        <w:br/>
      </w:r>
      <w:r w:rsidRPr="00D868CB">
        <w:br/>
        <w:t>Отметка `5` ставится:</w:t>
      </w:r>
      <w:r w:rsidRPr="00D868CB">
        <w:br/>
      </w:r>
      <w:r w:rsidRPr="00D868CB">
        <w:br/>
        <w:t>если присутствует интерес (эмоциональный отклик, высказывание со своей жизненной позиции);</w:t>
      </w:r>
      <w:r w:rsidRPr="00D868CB">
        <w:br/>
      </w:r>
      <w:r w:rsidRPr="00D868CB">
        <w:br/>
        <w:t>умение пользоваться ключевыми и частными знаниями;</w:t>
      </w:r>
      <w:r w:rsidRPr="00D868CB">
        <w:br/>
      </w:r>
      <w:r w:rsidRPr="00D868CB">
        <w:br/>
        <w:t>проявление музыкальных способностей и стремление их проявить.</w:t>
      </w:r>
      <w:r w:rsidRPr="00D868CB">
        <w:br/>
      </w:r>
      <w:r w:rsidRPr="00D868CB">
        <w:br/>
      </w:r>
      <w:r w:rsidRPr="00D868CB">
        <w:lastRenderedPageBreak/>
        <w:t>Отметка 4 ставится:</w:t>
      </w:r>
      <w:r w:rsidRPr="00D868CB">
        <w:br/>
      </w:r>
      <w:r w:rsidRPr="00D868CB">
        <w:br/>
        <w:t>если присутствует интерес (эмоциональный отклик, высказывание своей</w:t>
      </w:r>
      <w:r w:rsidRPr="00D868CB">
        <w:br/>
        <w:t>жизненной позиции);</w:t>
      </w:r>
      <w:r w:rsidRPr="00D868CB">
        <w:br/>
      </w:r>
      <w:r w:rsidRPr="00D868CB">
        <w:br/>
        <w:t>проявление музыкальных способностей и стремление их проявить;</w:t>
      </w:r>
      <w:r w:rsidRPr="00D868CB">
        <w:br/>
      </w:r>
      <w:r w:rsidRPr="00D868CB">
        <w:br/>
        <w:t>умение пользоваться ключевыми и частными знаниями.</w:t>
      </w:r>
      <w:r w:rsidRPr="00D868CB">
        <w:br/>
      </w:r>
      <w:r w:rsidRPr="00D868CB">
        <w:br/>
        <w:t>Отметка 3 ставится:</w:t>
      </w:r>
      <w:r w:rsidRPr="00D868CB">
        <w:br/>
      </w:r>
      <w:r w:rsidRPr="00D868CB">
        <w:br/>
        <w:t>проявление интереса (эмоциональный отклик, высказывание своей</w:t>
      </w:r>
      <w:r w:rsidRPr="00D868CB">
        <w:br/>
        <w:t>жизненной позиции);</w:t>
      </w:r>
      <w:r w:rsidRPr="00D868CB">
        <w:br/>
      </w:r>
      <w:r w:rsidRPr="00D868CB">
        <w:br/>
        <w:t>или в умение пользоваться ключевыми или частными знаниями;</w:t>
      </w:r>
      <w:r w:rsidRPr="00D868CB">
        <w:br/>
      </w:r>
      <w:r w:rsidRPr="00D868CB">
        <w:br/>
        <w:t>или: проявление музыкальных способностей и стремление их проявить.</w:t>
      </w:r>
      <w:r w:rsidRPr="00D868CB">
        <w:br/>
      </w:r>
      <w:r w:rsidRPr="00D868CB">
        <w:br/>
        <w:t xml:space="preserve">Отметка 2 ставится: </w:t>
      </w:r>
      <w:r w:rsidRPr="00D868CB">
        <w:br/>
      </w:r>
      <w:r w:rsidRPr="00D868CB">
        <w:br/>
        <w:t>нет интереса, эмоционального отклика;</w:t>
      </w:r>
      <w:r w:rsidRPr="00D868CB">
        <w:br/>
      </w:r>
      <w:r w:rsidRPr="00D868CB">
        <w:br/>
        <w:t>неумение пользоваться ключевыми и частными знаниями;</w:t>
      </w:r>
      <w:r w:rsidRPr="00D868CB">
        <w:br/>
      </w:r>
      <w:r w:rsidRPr="00D868CB">
        <w:br/>
        <w:t xml:space="preserve">нет проявления музыкальных способностей и </w:t>
      </w:r>
      <w:proofErr w:type="gramStart"/>
      <w:r w:rsidRPr="00D868CB">
        <w:t>нет стремления их проявить</w:t>
      </w:r>
      <w:proofErr w:type="gramEnd"/>
      <w:r w:rsidRPr="00D868CB">
        <w:t>.</w:t>
      </w:r>
    </w:p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>
      <w:pPr>
        <w:jc w:val="center"/>
        <w:rPr>
          <w:b/>
        </w:rPr>
      </w:pPr>
      <w:r w:rsidRPr="00D868CB">
        <w:rPr>
          <w:b/>
        </w:rPr>
        <w:t>Основные критерии оценки ученического проекта:</w:t>
      </w:r>
    </w:p>
    <w:p w:rsidR="00265222" w:rsidRPr="00D868CB" w:rsidRDefault="00265222" w:rsidP="00265222">
      <w:pPr>
        <w:jc w:val="center"/>
        <w:rPr>
          <w:b/>
        </w:rPr>
      </w:pPr>
    </w:p>
    <w:p w:rsidR="00265222" w:rsidRPr="00D868CB" w:rsidRDefault="00265222" w:rsidP="00265222">
      <w:r w:rsidRPr="00D868CB">
        <w:lastRenderedPageBreak/>
        <w:t>• актуальность темы и предлагаемых решений, практическая направленность и значимость работы;</w:t>
      </w:r>
    </w:p>
    <w:p w:rsidR="00265222" w:rsidRPr="00D868CB" w:rsidRDefault="00265222" w:rsidP="00265222">
      <w:r w:rsidRPr="00D868CB">
        <w:t>•  полнота и логичность раскрытия темы, ее законченность;</w:t>
      </w:r>
    </w:p>
    <w:p w:rsidR="00265222" w:rsidRPr="00D868CB" w:rsidRDefault="00265222" w:rsidP="00265222">
      <w:r w:rsidRPr="00D868CB">
        <w:t>•  умение делать выводы и обобщения;</w:t>
      </w:r>
    </w:p>
    <w:p w:rsidR="00265222" w:rsidRPr="00D868CB" w:rsidRDefault="00265222" w:rsidP="00265222">
      <w:r w:rsidRPr="00D868CB">
        <w:t>• самостоятельность суждений, уровень творчества участников проекта, оригинальность раскрытия темы, решений;</w:t>
      </w:r>
    </w:p>
    <w:p w:rsidR="00265222" w:rsidRPr="00D868CB" w:rsidRDefault="00265222" w:rsidP="00265222">
      <w:r w:rsidRPr="00D868CB">
        <w:t>•  умение аргументировать собственную точку зрения;</w:t>
      </w:r>
    </w:p>
    <w:p w:rsidR="00265222" w:rsidRPr="00D868CB" w:rsidRDefault="00265222" w:rsidP="00265222">
      <w:proofErr w:type="gramStart"/>
      <w:r w:rsidRPr="00D868CB">
        <w:t>• художественное оформление проекта (подбор музыкальных произведений, слайдов, рисунков; изготовление альбомов,</w:t>
      </w:r>
      <w:proofErr w:type="gramEnd"/>
    </w:p>
    <w:p w:rsidR="00265222" w:rsidRPr="00D868CB" w:rsidRDefault="00265222" w:rsidP="00265222">
      <w:r w:rsidRPr="00D868CB">
        <w:t>стендов, газет, фотографий, видеороликов; литературное и сценическое сопровождение защиты проекта).</w:t>
      </w:r>
    </w:p>
    <w:p w:rsidR="00265222" w:rsidRPr="00D868CB" w:rsidRDefault="00265222" w:rsidP="00265222">
      <w:r w:rsidRPr="00D868CB">
        <w:t>Полноценная реализация программы требует выявления специфики развития музыкальной культуры конкретного ре</w:t>
      </w:r>
    </w:p>
    <w:p w:rsidR="00265222" w:rsidRPr="00D868CB" w:rsidRDefault="00265222" w:rsidP="00265222">
      <w:proofErr w:type="spellStart"/>
      <w:proofErr w:type="gramStart"/>
      <w:r w:rsidRPr="00D868CB">
        <w:t>гиона</w:t>
      </w:r>
      <w:proofErr w:type="spellEnd"/>
      <w:r w:rsidRPr="00D868CB">
        <w:t> (народное и профессиональное музыкальное искусство, возможности изучения искусства различных религиозных</w:t>
      </w:r>
      <w:proofErr w:type="gramEnd"/>
    </w:p>
    <w:p w:rsidR="00265222" w:rsidRPr="00D868CB" w:rsidRDefault="00265222" w:rsidP="00265222">
      <w:r w:rsidRPr="00D868CB">
        <w:t>конфессий</w:t>
      </w:r>
      <w:proofErr w:type="gramStart"/>
      <w:r w:rsidRPr="00D868CB">
        <w:t xml:space="preserve"> ,</w:t>
      </w:r>
      <w:proofErr w:type="gramEnd"/>
      <w:r w:rsidRPr="00D868CB">
        <w:t> особенности музицирования и пр.), а также установления множественных связей с мировой музыкальной</w:t>
      </w:r>
    </w:p>
    <w:p w:rsidR="00265222" w:rsidRPr="00D868CB" w:rsidRDefault="00265222" w:rsidP="00265222">
      <w:r w:rsidRPr="00D868CB">
        <w:t>культурой. Традиции конкретного региона, так же как и традиции школы, могут быть отражены и в содержании уроков музыки, и во внеурочных мероприятиях: в проведении народных праздников</w:t>
      </w:r>
      <w:proofErr w:type="gramStart"/>
      <w:r w:rsidRPr="00D868CB">
        <w:t>,к</w:t>
      </w:r>
      <w:proofErr w:type="gramEnd"/>
      <w:r w:rsidRPr="00D868CB">
        <w:t>лубов по интересам и др. В них найдет выражение идея интеграции различных видов искусства и многообразие</w:t>
      </w:r>
    </w:p>
    <w:p w:rsidR="00265222" w:rsidRPr="00D868CB" w:rsidRDefault="00265222" w:rsidP="00265222">
      <w:r w:rsidRPr="00D868CB">
        <w:t>творческой художественно-эстетической деятельности учащихся.</w:t>
      </w:r>
    </w:p>
    <w:p w:rsidR="00265222" w:rsidRPr="00D868CB" w:rsidRDefault="00265222" w:rsidP="00265222">
      <w:r w:rsidRPr="00D868CB">
        <w:t>Организация внеурочных мероприятий, защита исследовательских проектов, посещение театров, концертных залов, музеев, центров прикладного искусства, коллективные просмотры видеофильмов по музыкальной тематике (оперы, балеты</w:t>
      </w:r>
      <w:proofErr w:type="gramStart"/>
      <w:r w:rsidRPr="00D868CB">
        <w:t>,м</w:t>
      </w:r>
      <w:proofErr w:type="gramEnd"/>
      <w:r w:rsidRPr="00D868CB">
        <w:t>узыкальные фильмы, мюзиклы) возможны за счет часов школьного компонента. Познавательная деятельность учащихся</w:t>
      </w:r>
    </w:p>
    <w:p w:rsidR="00265222" w:rsidRPr="00D868CB" w:rsidRDefault="00265222" w:rsidP="00265222">
      <w:r w:rsidRPr="00D868CB">
        <w:t>наиболее полно может раскрываться благодаря включению в образовательный контекст эстетического всеобуча для родителей.</w:t>
      </w:r>
    </w:p>
    <w:p w:rsidR="00265222" w:rsidRPr="00D868CB" w:rsidRDefault="00265222" w:rsidP="00265222">
      <w:pPr>
        <w:jc w:val="center"/>
      </w:pPr>
    </w:p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D868CB" w:rsidRDefault="00265222" w:rsidP="00265222"/>
    <w:p w:rsidR="00265222" w:rsidRPr="00EF7388" w:rsidRDefault="00265222" w:rsidP="00265222">
      <w:pPr>
        <w:rPr>
          <w:sz w:val="28"/>
          <w:szCs w:val="28"/>
        </w:rPr>
      </w:pPr>
    </w:p>
    <w:p w:rsidR="00265222" w:rsidRDefault="00265222" w:rsidP="00C57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22" w:rsidRDefault="00265222" w:rsidP="00C57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22" w:rsidRDefault="00265222" w:rsidP="00C57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22" w:rsidRDefault="00265222" w:rsidP="00C57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22" w:rsidRDefault="00265222" w:rsidP="00C57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22" w:rsidRDefault="00265222" w:rsidP="00C57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22" w:rsidRDefault="00265222" w:rsidP="00C57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D55" w:rsidRDefault="00327172" w:rsidP="00C57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5класс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567"/>
        <w:gridCol w:w="4864"/>
        <w:gridCol w:w="935"/>
        <w:gridCol w:w="967"/>
        <w:gridCol w:w="1790"/>
        <w:gridCol w:w="1927"/>
        <w:gridCol w:w="1927"/>
      </w:tblGrid>
      <w:tr w:rsidR="00EF3426" w:rsidTr="00342B06">
        <w:tc>
          <w:tcPr>
            <w:tcW w:w="675" w:type="dxa"/>
            <w:vMerge w:val="restart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Merge w:val="restart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  <w:vMerge w:val="restart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4" w:type="dxa"/>
            <w:vMerge w:val="restart"/>
          </w:tcPr>
          <w:p w:rsidR="00EF3426" w:rsidRDefault="00EF3426" w:rsidP="00EF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02" w:type="dxa"/>
            <w:gridSpan w:val="2"/>
          </w:tcPr>
          <w:p w:rsidR="00EF3426" w:rsidRDefault="00EF3426" w:rsidP="00EF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0" w:type="dxa"/>
            <w:vMerge w:val="restart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C57A25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формы</w:t>
            </w:r>
          </w:p>
        </w:tc>
        <w:tc>
          <w:tcPr>
            <w:tcW w:w="1927" w:type="dxa"/>
            <w:vMerge w:val="restart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927" w:type="dxa"/>
            <w:vMerge w:val="restart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F3426" w:rsidTr="00036309">
        <w:tc>
          <w:tcPr>
            <w:tcW w:w="675" w:type="dxa"/>
            <w:vMerge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vMerge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967" w:type="dxa"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90" w:type="dxa"/>
            <w:vMerge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EF3426" w:rsidRDefault="00EF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6B8" w:rsidTr="00FE6DC1">
        <w:tc>
          <w:tcPr>
            <w:tcW w:w="14786" w:type="dxa"/>
            <w:gridSpan w:val="9"/>
          </w:tcPr>
          <w:p w:rsidR="005076B8" w:rsidRDefault="00C57A25" w:rsidP="00C5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литература</w:t>
            </w:r>
          </w:p>
        </w:tc>
      </w:tr>
      <w:tr w:rsidR="00C57A25" w:rsidTr="00036309">
        <w:tc>
          <w:tcPr>
            <w:tcW w:w="675" w:type="dxa"/>
            <w:vMerge w:val="restart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роднит музыку с литературой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музыка. Россия, Россия, нет слова красивей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музыка. Песня русская  в березах, песня русская в хлебах.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уч. по гр.</w:t>
            </w: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музыка. Романс.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в музыке русских композиторов.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сказки»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ГР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Жанры инструментальной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вокальной музыки.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 w:rsidP="0009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гр.</w:t>
            </w: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жизнь песни.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Живительный родник творчества.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 жизнь мою несу родину в душе.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и поэты о музыке и музыкантах.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1927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тест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4" w:type="dxa"/>
          </w:tcPr>
          <w:p w:rsidR="00C57A25" w:rsidRDefault="00C57A25" w:rsidP="0009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и поэты о музыке и музыкантах.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путешествие в музыкальный театр.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путешествие в музыкальный театр.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театре, кино, на телевидении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4" w:type="dxa"/>
          </w:tcPr>
          <w:p w:rsidR="00C57A25" w:rsidRDefault="00C57A25" w:rsidP="0009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путешествие в музыкальный театр.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25" w:rsidTr="00036309">
        <w:tc>
          <w:tcPr>
            <w:tcW w:w="675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64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композитора</w:t>
            </w:r>
          </w:p>
        </w:tc>
        <w:tc>
          <w:tcPr>
            <w:tcW w:w="935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6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27" w:type="dxa"/>
          </w:tcPr>
          <w:p w:rsidR="00C57A25" w:rsidRDefault="0098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«Допиши слово»</w:t>
            </w:r>
          </w:p>
        </w:tc>
        <w:tc>
          <w:tcPr>
            <w:tcW w:w="1927" w:type="dxa"/>
          </w:tcPr>
          <w:p w:rsidR="00C57A25" w:rsidRDefault="00C57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60" w:rsidTr="002F6B8B">
        <w:tc>
          <w:tcPr>
            <w:tcW w:w="14786" w:type="dxa"/>
            <w:gridSpan w:val="9"/>
          </w:tcPr>
          <w:p w:rsidR="00983F60" w:rsidRDefault="00983F60" w:rsidP="00983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изобразительное искусство</w:t>
            </w:r>
          </w:p>
        </w:tc>
      </w:tr>
      <w:tr w:rsidR="005C1FCD" w:rsidTr="00036309">
        <w:tc>
          <w:tcPr>
            <w:tcW w:w="675" w:type="dxa"/>
            <w:vMerge w:val="restart"/>
          </w:tcPr>
          <w:p w:rsidR="005C1FCD" w:rsidRPr="00D86379" w:rsidRDefault="005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роднит музыку с изобразительным искусством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ИР, ГР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Небесное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земное в звуках и красках.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Звать через прошлое к настоящему.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Ледовое побоище. После побоища.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живопись и живописная музыка.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Муз.класс</w:t>
            </w: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раскрой мне, природа, объятья».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Колокольность в музыке и изобразительном искусстве.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Весть святого торжества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в музыке и изобразительном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21.03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палочка дирижера.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борьбы и победы в искусстве.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Полифония в музыке и живописи.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на мольберте.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Импрессионизм в музыке и живописи.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подвигах, о доблести, о славе…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мимолетности вижу я миры…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</w:t>
            </w: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CD" w:rsidTr="00036309">
        <w:tc>
          <w:tcPr>
            <w:tcW w:w="675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64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композитора. С веком наравне.</w:t>
            </w:r>
          </w:p>
        </w:tc>
        <w:tc>
          <w:tcPr>
            <w:tcW w:w="935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6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C1FCD" w:rsidRDefault="005C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72" w:rsidRPr="00327172" w:rsidRDefault="00327172">
      <w:pPr>
        <w:rPr>
          <w:rFonts w:ascii="Times New Roman" w:hAnsi="Times New Roman" w:cs="Times New Roman"/>
          <w:sz w:val="28"/>
          <w:szCs w:val="28"/>
        </w:rPr>
      </w:pPr>
    </w:p>
    <w:sectPr w:rsidR="00327172" w:rsidRPr="00327172" w:rsidSect="00265222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057"/>
    <w:multiLevelType w:val="hybridMultilevel"/>
    <w:tmpl w:val="A6B023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53A5C"/>
    <w:multiLevelType w:val="hybridMultilevel"/>
    <w:tmpl w:val="B7560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72"/>
    <w:rsid w:val="00003407"/>
    <w:rsid w:val="00036309"/>
    <w:rsid w:val="00065040"/>
    <w:rsid w:val="000655E6"/>
    <w:rsid w:val="000675D8"/>
    <w:rsid w:val="0007140F"/>
    <w:rsid w:val="00075ACC"/>
    <w:rsid w:val="000822C3"/>
    <w:rsid w:val="000848E4"/>
    <w:rsid w:val="00086C0C"/>
    <w:rsid w:val="00087B0F"/>
    <w:rsid w:val="00087E94"/>
    <w:rsid w:val="000A1BCF"/>
    <w:rsid w:val="000B1DD2"/>
    <w:rsid w:val="000C254F"/>
    <w:rsid w:val="000C6513"/>
    <w:rsid w:val="000D2ED7"/>
    <w:rsid w:val="000D361D"/>
    <w:rsid w:val="000D3ACD"/>
    <w:rsid w:val="000E6444"/>
    <w:rsid w:val="000E702D"/>
    <w:rsid w:val="000F0B93"/>
    <w:rsid w:val="000F1A2F"/>
    <w:rsid w:val="000F210B"/>
    <w:rsid w:val="000F7739"/>
    <w:rsid w:val="00105761"/>
    <w:rsid w:val="00122D32"/>
    <w:rsid w:val="00130910"/>
    <w:rsid w:val="001310EF"/>
    <w:rsid w:val="00131FA0"/>
    <w:rsid w:val="00136353"/>
    <w:rsid w:val="001371D3"/>
    <w:rsid w:val="0014651C"/>
    <w:rsid w:val="001470EF"/>
    <w:rsid w:val="00151BA0"/>
    <w:rsid w:val="0016398E"/>
    <w:rsid w:val="00166E1F"/>
    <w:rsid w:val="001709FD"/>
    <w:rsid w:val="0017409C"/>
    <w:rsid w:val="00177DE7"/>
    <w:rsid w:val="001831D7"/>
    <w:rsid w:val="00185E04"/>
    <w:rsid w:val="001962B5"/>
    <w:rsid w:val="001A5D5F"/>
    <w:rsid w:val="001B6ABE"/>
    <w:rsid w:val="001B7473"/>
    <w:rsid w:val="001C2DC3"/>
    <w:rsid w:val="001C5077"/>
    <w:rsid w:val="001C759C"/>
    <w:rsid w:val="001D0568"/>
    <w:rsid w:val="001D14B2"/>
    <w:rsid w:val="001D200A"/>
    <w:rsid w:val="001D2027"/>
    <w:rsid w:val="001E4826"/>
    <w:rsid w:val="001E6C14"/>
    <w:rsid w:val="001E7168"/>
    <w:rsid w:val="001F3D67"/>
    <w:rsid w:val="002007E1"/>
    <w:rsid w:val="00200BB8"/>
    <w:rsid w:val="00202CD3"/>
    <w:rsid w:val="00206B28"/>
    <w:rsid w:val="00206F62"/>
    <w:rsid w:val="002131B4"/>
    <w:rsid w:val="00222A84"/>
    <w:rsid w:val="002244E2"/>
    <w:rsid w:val="00227C1F"/>
    <w:rsid w:val="00227F25"/>
    <w:rsid w:val="00230947"/>
    <w:rsid w:val="00230E12"/>
    <w:rsid w:val="00241338"/>
    <w:rsid w:val="0024288B"/>
    <w:rsid w:val="002439C0"/>
    <w:rsid w:val="00255D75"/>
    <w:rsid w:val="00263DAB"/>
    <w:rsid w:val="00265222"/>
    <w:rsid w:val="00265B20"/>
    <w:rsid w:val="0026756E"/>
    <w:rsid w:val="00276FB3"/>
    <w:rsid w:val="00277B2D"/>
    <w:rsid w:val="002835E0"/>
    <w:rsid w:val="002A112F"/>
    <w:rsid w:val="002C6434"/>
    <w:rsid w:val="002D261F"/>
    <w:rsid w:val="002D7944"/>
    <w:rsid w:val="002E0617"/>
    <w:rsid w:val="002E14A7"/>
    <w:rsid w:val="002E3161"/>
    <w:rsid w:val="002E31B3"/>
    <w:rsid w:val="002F1328"/>
    <w:rsid w:val="002F6206"/>
    <w:rsid w:val="00322603"/>
    <w:rsid w:val="00327172"/>
    <w:rsid w:val="00334DED"/>
    <w:rsid w:val="003359D9"/>
    <w:rsid w:val="00340107"/>
    <w:rsid w:val="00342660"/>
    <w:rsid w:val="003444C4"/>
    <w:rsid w:val="00345ADB"/>
    <w:rsid w:val="00354B52"/>
    <w:rsid w:val="00354DC7"/>
    <w:rsid w:val="00357809"/>
    <w:rsid w:val="00357CE0"/>
    <w:rsid w:val="00376490"/>
    <w:rsid w:val="00384089"/>
    <w:rsid w:val="0038620F"/>
    <w:rsid w:val="00391DB4"/>
    <w:rsid w:val="003963AA"/>
    <w:rsid w:val="003A1DAD"/>
    <w:rsid w:val="003B2C29"/>
    <w:rsid w:val="003B3318"/>
    <w:rsid w:val="003C6C21"/>
    <w:rsid w:val="003D2189"/>
    <w:rsid w:val="003D26D4"/>
    <w:rsid w:val="003D30A0"/>
    <w:rsid w:val="003D6602"/>
    <w:rsid w:val="003E4E75"/>
    <w:rsid w:val="003F2AF2"/>
    <w:rsid w:val="004070EF"/>
    <w:rsid w:val="0040792D"/>
    <w:rsid w:val="0041068B"/>
    <w:rsid w:val="00413084"/>
    <w:rsid w:val="00421C7B"/>
    <w:rsid w:val="0042209B"/>
    <w:rsid w:val="004226BD"/>
    <w:rsid w:val="00434AA5"/>
    <w:rsid w:val="00443C77"/>
    <w:rsid w:val="00444329"/>
    <w:rsid w:val="00460A42"/>
    <w:rsid w:val="00463941"/>
    <w:rsid w:val="0047170A"/>
    <w:rsid w:val="00471956"/>
    <w:rsid w:val="004833A5"/>
    <w:rsid w:val="00483A2F"/>
    <w:rsid w:val="00487CD6"/>
    <w:rsid w:val="004957F0"/>
    <w:rsid w:val="004A07DA"/>
    <w:rsid w:val="004A29EF"/>
    <w:rsid w:val="004A353B"/>
    <w:rsid w:val="004A4C47"/>
    <w:rsid w:val="004A5D0C"/>
    <w:rsid w:val="004A6374"/>
    <w:rsid w:val="004B26C5"/>
    <w:rsid w:val="004B2883"/>
    <w:rsid w:val="004B2E1D"/>
    <w:rsid w:val="004B6670"/>
    <w:rsid w:val="004C1BC3"/>
    <w:rsid w:val="004C453A"/>
    <w:rsid w:val="004C5F6F"/>
    <w:rsid w:val="004C61DC"/>
    <w:rsid w:val="004D453E"/>
    <w:rsid w:val="004D48ED"/>
    <w:rsid w:val="004E7E06"/>
    <w:rsid w:val="004F3DE7"/>
    <w:rsid w:val="00506609"/>
    <w:rsid w:val="005076B8"/>
    <w:rsid w:val="00511240"/>
    <w:rsid w:val="00521148"/>
    <w:rsid w:val="00522E1B"/>
    <w:rsid w:val="00524600"/>
    <w:rsid w:val="00526CB3"/>
    <w:rsid w:val="00531B4B"/>
    <w:rsid w:val="00531FA0"/>
    <w:rsid w:val="0053288B"/>
    <w:rsid w:val="00533FD3"/>
    <w:rsid w:val="005341B8"/>
    <w:rsid w:val="00540A13"/>
    <w:rsid w:val="00544DD7"/>
    <w:rsid w:val="00554FFD"/>
    <w:rsid w:val="00555358"/>
    <w:rsid w:val="00557FB3"/>
    <w:rsid w:val="005720E0"/>
    <w:rsid w:val="00573F3C"/>
    <w:rsid w:val="005753A4"/>
    <w:rsid w:val="00576CA3"/>
    <w:rsid w:val="00581E92"/>
    <w:rsid w:val="005861CB"/>
    <w:rsid w:val="005A1A2C"/>
    <w:rsid w:val="005A395F"/>
    <w:rsid w:val="005C1FCD"/>
    <w:rsid w:val="005C5AA9"/>
    <w:rsid w:val="005C66D0"/>
    <w:rsid w:val="005D3119"/>
    <w:rsid w:val="005D32B8"/>
    <w:rsid w:val="005D357D"/>
    <w:rsid w:val="005D45A5"/>
    <w:rsid w:val="005D4AB4"/>
    <w:rsid w:val="005D5343"/>
    <w:rsid w:val="005E1096"/>
    <w:rsid w:val="005E1286"/>
    <w:rsid w:val="005E3921"/>
    <w:rsid w:val="005E7076"/>
    <w:rsid w:val="005F3190"/>
    <w:rsid w:val="006070B9"/>
    <w:rsid w:val="006115EB"/>
    <w:rsid w:val="006211B9"/>
    <w:rsid w:val="00622D89"/>
    <w:rsid w:val="006252B6"/>
    <w:rsid w:val="00636A0B"/>
    <w:rsid w:val="006370BE"/>
    <w:rsid w:val="0063754B"/>
    <w:rsid w:val="00650D15"/>
    <w:rsid w:val="006550EA"/>
    <w:rsid w:val="006557FA"/>
    <w:rsid w:val="00656086"/>
    <w:rsid w:val="00657E7B"/>
    <w:rsid w:val="00674DBE"/>
    <w:rsid w:val="0067703D"/>
    <w:rsid w:val="006833D7"/>
    <w:rsid w:val="00685870"/>
    <w:rsid w:val="00687163"/>
    <w:rsid w:val="00692B0F"/>
    <w:rsid w:val="00694D53"/>
    <w:rsid w:val="0069749C"/>
    <w:rsid w:val="006978BC"/>
    <w:rsid w:val="006B0E04"/>
    <w:rsid w:val="006B3BB8"/>
    <w:rsid w:val="006B4CEB"/>
    <w:rsid w:val="006C7955"/>
    <w:rsid w:val="006D388D"/>
    <w:rsid w:val="006D3CA1"/>
    <w:rsid w:val="006D4DB5"/>
    <w:rsid w:val="006D53A9"/>
    <w:rsid w:val="006F00E5"/>
    <w:rsid w:val="006F4311"/>
    <w:rsid w:val="006F6A1D"/>
    <w:rsid w:val="007069DE"/>
    <w:rsid w:val="00710E6A"/>
    <w:rsid w:val="0072496C"/>
    <w:rsid w:val="007256B6"/>
    <w:rsid w:val="007313D1"/>
    <w:rsid w:val="00734197"/>
    <w:rsid w:val="007544DF"/>
    <w:rsid w:val="0075473F"/>
    <w:rsid w:val="00755E10"/>
    <w:rsid w:val="00756963"/>
    <w:rsid w:val="00760723"/>
    <w:rsid w:val="007610BC"/>
    <w:rsid w:val="00762E06"/>
    <w:rsid w:val="00766E96"/>
    <w:rsid w:val="00773F3F"/>
    <w:rsid w:val="00787BB0"/>
    <w:rsid w:val="00787D85"/>
    <w:rsid w:val="007908E2"/>
    <w:rsid w:val="007968DE"/>
    <w:rsid w:val="00796D16"/>
    <w:rsid w:val="007A0CEB"/>
    <w:rsid w:val="007B1632"/>
    <w:rsid w:val="007B57E8"/>
    <w:rsid w:val="007B606D"/>
    <w:rsid w:val="007C3750"/>
    <w:rsid w:val="007C630B"/>
    <w:rsid w:val="007D0104"/>
    <w:rsid w:val="007D4291"/>
    <w:rsid w:val="007D7105"/>
    <w:rsid w:val="007E4B11"/>
    <w:rsid w:val="008005A3"/>
    <w:rsid w:val="0080142A"/>
    <w:rsid w:val="008032F8"/>
    <w:rsid w:val="00804B8C"/>
    <w:rsid w:val="008059FF"/>
    <w:rsid w:val="00814632"/>
    <w:rsid w:val="00815FF7"/>
    <w:rsid w:val="00817D3B"/>
    <w:rsid w:val="0082131D"/>
    <w:rsid w:val="008221C2"/>
    <w:rsid w:val="008231E4"/>
    <w:rsid w:val="00823E05"/>
    <w:rsid w:val="00824E82"/>
    <w:rsid w:val="0083344F"/>
    <w:rsid w:val="00845F5A"/>
    <w:rsid w:val="00854649"/>
    <w:rsid w:val="00864DD4"/>
    <w:rsid w:val="00867FF8"/>
    <w:rsid w:val="00871D57"/>
    <w:rsid w:val="008779C6"/>
    <w:rsid w:val="0088053B"/>
    <w:rsid w:val="00880FD8"/>
    <w:rsid w:val="00883B1C"/>
    <w:rsid w:val="008858A0"/>
    <w:rsid w:val="0088615F"/>
    <w:rsid w:val="008918EB"/>
    <w:rsid w:val="008A1A4D"/>
    <w:rsid w:val="008A3FF7"/>
    <w:rsid w:val="008B0246"/>
    <w:rsid w:val="008B03D9"/>
    <w:rsid w:val="008B1582"/>
    <w:rsid w:val="008B5F9D"/>
    <w:rsid w:val="008B6200"/>
    <w:rsid w:val="008B634F"/>
    <w:rsid w:val="008B721D"/>
    <w:rsid w:val="008C26CC"/>
    <w:rsid w:val="008C334A"/>
    <w:rsid w:val="008C4CA2"/>
    <w:rsid w:val="008C54B6"/>
    <w:rsid w:val="008C6CEC"/>
    <w:rsid w:val="008D158C"/>
    <w:rsid w:val="008D2434"/>
    <w:rsid w:val="008D5425"/>
    <w:rsid w:val="008E1F43"/>
    <w:rsid w:val="008E2E10"/>
    <w:rsid w:val="00900A9B"/>
    <w:rsid w:val="00905358"/>
    <w:rsid w:val="00905784"/>
    <w:rsid w:val="009062E3"/>
    <w:rsid w:val="00917DB3"/>
    <w:rsid w:val="009326BB"/>
    <w:rsid w:val="00935E86"/>
    <w:rsid w:val="009507E5"/>
    <w:rsid w:val="00951D4B"/>
    <w:rsid w:val="009532CE"/>
    <w:rsid w:val="0095510D"/>
    <w:rsid w:val="0095582C"/>
    <w:rsid w:val="00957265"/>
    <w:rsid w:val="00965688"/>
    <w:rsid w:val="00973206"/>
    <w:rsid w:val="00977270"/>
    <w:rsid w:val="00983F60"/>
    <w:rsid w:val="00997699"/>
    <w:rsid w:val="009B1336"/>
    <w:rsid w:val="009B270A"/>
    <w:rsid w:val="009C273F"/>
    <w:rsid w:val="009C47D1"/>
    <w:rsid w:val="009C4BBE"/>
    <w:rsid w:val="009C6A6E"/>
    <w:rsid w:val="009D23E3"/>
    <w:rsid w:val="009D3B4A"/>
    <w:rsid w:val="009D7781"/>
    <w:rsid w:val="009E2E1E"/>
    <w:rsid w:val="009E7830"/>
    <w:rsid w:val="00A0112C"/>
    <w:rsid w:val="00A06C68"/>
    <w:rsid w:val="00A10C26"/>
    <w:rsid w:val="00A26A11"/>
    <w:rsid w:val="00A26C43"/>
    <w:rsid w:val="00A31E23"/>
    <w:rsid w:val="00A36663"/>
    <w:rsid w:val="00A51943"/>
    <w:rsid w:val="00A51D55"/>
    <w:rsid w:val="00A5358A"/>
    <w:rsid w:val="00A61152"/>
    <w:rsid w:val="00A6459F"/>
    <w:rsid w:val="00A71204"/>
    <w:rsid w:val="00A7332F"/>
    <w:rsid w:val="00A74174"/>
    <w:rsid w:val="00A7476C"/>
    <w:rsid w:val="00A77906"/>
    <w:rsid w:val="00A82D75"/>
    <w:rsid w:val="00A84DB5"/>
    <w:rsid w:val="00A90571"/>
    <w:rsid w:val="00A92825"/>
    <w:rsid w:val="00A93EDA"/>
    <w:rsid w:val="00A97C1E"/>
    <w:rsid w:val="00AA0356"/>
    <w:rsid w:val="00AA7AE8"/>
    <w:rsid w:val="00AB7618"/>
    <w:rsid w:val="00AC22F6"/>
    <w:rsid w:val="00AD056D"/>
    <w:rsid w:val="00AD49CB"/>
    <w:rsid w:val="00AE1B02"/>
    <w:rsid w:val="00AE2CD5"/>
    <w:rsid w:val="00B11AD2"/>
    <w:rsid w:val="00B15402"/>
    <w:rsid w:val="00B242F2"/>
    <w:rsid w:val="00B253F8"/>
    <w:rsid w:val="00B37F23"/>
    <w:rsid w:val="00B40F9C"/>
    <w:rsid w:val="00B46197"/>
    <w:rsid w:val="00B50D66"/>
    <w:rsid w:val="00B573C7"/>
    <w:rsid w:val="00B62EA5"/>
    <w:rsid w:val="00B631B4"/>
    <w:rsid w:val="00B637D0"/>
    <w:rsid w:val="00B6497B"/>
    <w:rsid w:val="00B655AD"/>
    <w:rsid w:val="00B82D21"/>
    <w:rsid w:val="00B91892"/>
    <w:rsid w:val="00B91FB2"/>
    <w:rsid w:val="00B96EA6"/>
    <w:rsid w:val="00BA3C04"/>
    <w:rsid w:val="00BA58C5"/>
    <w:rsid w:val="00BA6BD4"/>
    <w:rsid w:val="00BB26A1"/>
    <w:rsid w:val="00BB3AB5"/>
    <w:rsid w:val="00BB42C0"/>
    <w:rsid w:val="00BC14A5"/>
    <w:rsid w:val="00BC33BE"/>
    <w:rsid w:val="00BD557A"/>
    <w:rsid w:val="00BE4462"/>
    <w:rsid w:val="00BE4B17"/>
    <w:rsid w:val="00BE6286"/>
    <w:rsid w:val="00BE7891"/>
    <w:rsid w:val="00BF400F"/>
    <w:rsid w:val="00BF706D"/>
    <w:rsid w:val="00C01694"/>
    <w:rsid w:val="00C03FCA"/>
    <w:rsid w:val="00C04913"/>
    <w:rsid w:val="00C05141"/>
    <w:rsid w:val="00C12932"/>
    <w:rsid w:val="00C13AB5"/>
    <w:rsid w:val="00C2179A"/>
    <w:rsid w:val="00C23C10"/>
    <w:rsid w:val="00C27FBB"/>
    <w:rsid w:val="00C300C0"/>
    <w:rsid w:val="00C3412C"/>
    <w:rsid w:val="00C34BC3"/>
    <w:rsid w:val="00C42705"/>
    <w:rsid w:val="00C52657"/>
    <w:rsid w:val="00C53429"/>
    <w:rsid w:val="00C57A25"/>
    <w:rsid w:val="00C718C2"/>
    <w:rsid w:val="00C7466D"/>
    <w:rsid w:val="00C80D99"/>
    <w:rsid w:val="00C83823"/>
    <w:rsid w:val="00C940F1"/>
    <w:rsid w:val="00C97C10"/>
    <w:rsid w:val="00CA14DC"/>
    <w:rsid w:val="00CA34AE"/>
    <w:rsid w:val="00CA6926"/>
    <w:rsid w:val="00CC4FB4"/>
    <w:rsid w:val="00CC60A5"/>
    <w:rsid w:val="00CC65EC"/>
    <w:rsid w:val="00CD003C"/>
    <w:rsid w:val="00CD42DF"/>
    <w:rsid w:val="00CE1309"/>
    <w:rsid w:val="00CE59A9"/>
    <w:rsid w:val="00CE6478"/>
    <w:rsid w:val="00CF161E"/>
    <w:rsid w:val="00D06F57"/>
    <w:rsid w:val="00D076B9"/>
    <w:rsid w:val="00D13310"/>
    <w:rsid w:val="00D154F3"/>
    <w:rsid w:val="00D174A2"/>
    <w:rsid w:val="00D322D5"/>
    <w:rsid w:val="00D32B2C"/>
    <w:rsid w:val="00D3325E"/>
    <w:rsid w:val="00D37A7F"/>
    <w:rsid w:val="00D43A74"/>
    <w:rsid w:val="00D4494B"/>
    <w:rsid w:val="00D46B4B"/>
    <w:rsid w:val="00D57140"/>
    <w:rsid w:val="00D617AD"/>
    <w:rsid w:val="00D6647D"/>
    <w:rsid w:val="00D671AD"/>
    <w:rsid w:val="00D86379"/>
    <w:rsid w:val="00D8737C"/>
    <w:rsid w:val="00D8789D"/>
    <w:rsid w:val="00D905BD"/>
    <w:rsid w:val="00D968FA"/>
    <w:rsid w:val="00DA0CF4"/>
    <w:rsid w:val="00DA7E2B"/>
    <w:rsid w:val="00DB0E39"/>
    <w:rsid w:val="00DC4739"/>
    <w:rsid w:val="00DC76F0"/>
    <w:rsid w:val="00DD0E5B"/>
    <w:rsid w:val="00DE3E92"/>
    <w:rsid w:val="00DF48B8"/>
    <w:rsid w:val="00E02008"/>
    <w:rsid w:val="00E02708"/>
    <w:rsid w:val="00E04321"/>
    <w:rsid w:val="00E04C84"/>
    <w:rsid w:val="00E05C77"/>
    <w:rsid w:val="00E07E67"/>
    <w:rsid w:val="00E11957"/>
    <w:rsid w:val="00E12E6E"/>
    <w:rsid w:val="00E16F29"/>
    <w:rsid w:val="00E21F4E"/>
    <w:rsid w:val="00E235F0"/>
    <w:rsid w:val="00E24733"/>
    <w:rsid w:val="00E24FE4"/>
    <w:rsid w:val="00E4613F"/>
    <w:rsid w:val="00E46A53"/>
    <w:rsid w:val="00E53A87"/>
    <w:rsid w:val="00E565FB"/>
    <w:rsid w:val="00E620B3"/>
    <w:rsid w:val="00E66B30"/>
    <w:rsid w:val="00E741C8"/>
    <w:rsid w:val="00E822D3"/>
    <w:rsid w:val="00E82E79"/>
    <w:rsid w:val="00E83C01"/>
    <w:rsid w:val="00E8618B"/>
    <w:rsid w:val="00E90930"/>
    <w:rsid w:val="00E9422B"/>
    <w:rsid w:val="00E94494"/>
    <w:rsid w:val="00E953D9"/>
    <w:rsid w:val="00E96E2E"/>
    <w:rsid w:val="00EA769B"/>
    <w:rsid w:val="00EB4EB9"/>
    <w:rsid w:val="00EB73EB"/>
    <w:rsid w:val="00EC595F"/>
    <w:rsid w:val="00EC5A3C"/>
    <w:rsid w:val="00ED1CD9"/>
    <w:rsid w:val="00ED5C04"/>
    <w:rsid w:val="00EE1F74"/>
    <w:rsid w:val="00EE6BEE"/>
    <w:rsid w:val="00EF3426"/>
    <w:rsid w:val="00EF7B66"/>
    <w:rsid w:val="00F00FF6"/>
    <w:rsid w:val="00F04F38"/>
    <w:rsid w:val="00F057AB"/>
    <w:rsid w:val="00F05D0C"/>
    <w:rsid w:val="00F12C88"/>
    <w:rsid w:val="00F16863"/>
    <w:rsid w:val="00F171D8"/>
    <w:rsid w:val="00F177D7"/>
    <w:rsid w:val="00F2221A"/>
    <w:rsid w:val="00F234A0"/>
    <w:rsid w:val="00F25E57"/>
    <w:rsid w:val="00F268DB"/>
    <w:rsid w:val="00F529A2"/>
    <w:rsid w:val="00F5394F"/>
    <w:rsid w:val="00F7096B"/>
    <w:rsid w:val="00F846C0"/>
    <w:rsid w:val="00F84C3D"/>
    <w:rsid w:val="00F90602"/>
    <w:rsid w:val="00FA16F9"/>
    <w:rsid w:val="00FA6827"/>
    <w:rsid w:val="00FB472E"/>
    <w:rsid w:val="00FD29FA"/>
    <w:rsid w:val="00FD7E1A"/>
    <w:rsid w:val="00FE32EE"/>
    <w:rsid w:val="00FF16D6"/>
    <w:rsid w:val="00FF21C5"/>
    <w:rsid w:val="00FF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43104370430044600200441043f04380441043a0430">
    <w:name w:val="dash0410043104370430044600200441043f04380441043a0430"/>
    <w:basedOn w:val="a"/>
    <w:rsid w:val="0026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043104370430044600200441043f04380441043a0430char1"/>
    <w:basedOn w:val="a0"/>
    <w:rsid w:val="00265222"/>
  </w:style>
  <w:style w:type="character" w:styleId="a4">
    <w:name w:val="Hyperlink"/>
    <w:rsid w:val="00265222"/>
    <w:rPr>
      <w:b/>
      <w:bCs/>
      <w:color w:val="003333"/>
      <w:sz w:val="18"/>
      <w:szCs w:val="18"/>
      <w:u w:val="single"/>
    </w:rPr>
  </w:style>
  <w:style w:type="character" w:customStyle="1" w:styleId="a5">
    <w:name w:val="Основной текст Знак"/>
    <w:link w:val="a6"/>
    <w:rsid w:val="00265222"/>
    <w:rPr>
      <w:shd w:val="clear" w:color="auto" w:fill="FFFFFF"/>
    </w:rPr>
  </w:style>
  <w:style w:type="paragraph" w:styleId="a6">
    <w:name w:val="Body Text"/>
    <w:basedOn w:val="a"/>
    <w:link w:val="a5"/>
    <w:rsid w:val="0026522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265222"/>
  </w:style>
  <w:style w:type="character" w:customStyle="1" w:styleId="a7">
    <w:name w:val="Основной текст + Полужирный"/>
    <w:rsid w:val="00265222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26522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26522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65222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26522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6522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265222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265222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43104370430044600200441043f04380441043a0430">
    <w:name w:val="dash0410043104370430044600200441043f04380441043a0430"/>
    <w:basedOn w:val="a"/>
    <w:rsid w:val="0026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043104370430044600200441043f04380441043a0430char1"/>
    <w:basedOn w:val="a0"/>
    <w:rsid w:val="00265222"/>
  </w:style>
  <w:style w:type="character" w:styleId="a4">
    <w:name w:val="Hyperlink"/>
    <w:rsid w:val="00265222"/>
    <w:rPr>
      <w:b/>
      <w:bCs/>
      <w:color w:val="003333"/>
      <w:sz w:val="18"/>
      <w:szCs w:val="18"/>
      <w:u w:val="single"/>
    </w:rPr>
  </w:style>
  <w:style w:type="character" w:customStyle="1" w:styleId="a5">
    <w:name w:val="Основной текст Знак"/>
    <w:link w:val="a6"/>
    <w:rsid w:val="00265222"/>
    <w:rPr>
      <w:shd w:val="clear" w:color="auto" w:fill="FFFFFF"/>
    </w:rPr>
  </w:style>
  <w:style w:type="paragraph" w:styleId="a6">
    <w:name w:val="Body Text"/>
    <w:basedOn w:val="a"/>
    <w:link w:val="a5"/>
    <w:rsid w:val="0026522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265222"/>
  </w:style>
  <w:style w:type="character" w:customStyle="1" w:styleId="a7">
    <w:name w:val="Основной текст + Полужирный"/>
    <w:rsid w:val="00265222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26522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26522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65222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26522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6522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265222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265222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7598</Words>
  <Characters>43312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2</cp:revision>
  <cp:lastPrinted>2013-10-22T02:23:00Z</cp:lastPrinted>
  <dcterms:created xsi:type="dcterms:W3CDTF">2016-05-05T06:03:00Z</dcterms:created>
  <dcterms:modified xsi:type="dcterms:W3CDTF">2016-05-05T06:03:00Z</dcterms:modified>
</cp:coreProperties>
</file>