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7B" w:rsidRPr="00483670" w:rsidRDefault="003D697B" w:rsidP="003D697B">
      <w:pPr>
        <w:tabs>
          <w:tab w:val="left" w:pos="233"/>
        </w:tabs>
        <w:spacing w:line="413" w:lineRule="exact"/>
        <w:jc w:val="center"/>
        <w:rPr>
          <w:sz w:val="28"/>
          <w:szCs w:val="28"/>
        </w:rPr>
      </w:pPr>
      <w:r w:rsidRPr="00483670">
        <w:rPr>
          <w:sz w:val="28"/>
          <w:szCs w:val="28"/>
        </w:rPr>
        <w:t>Пояснительная записка</w:t>
      </w:r>
    </w:p>
    <w:p w:rsidR="003D697B" w:rsidRDefault="003D697B" w:rsidP="003D697B">
      <w:pPr>
        <w:tabs>
          <w:tab w:val="left" w:pos="14693"/>
        </w:tabs>
        <w:spacing w:line="413" w:lineRule="exact"/>
        <w:ind w:firstLine="360"/>
      </w:pPr>
      <w:r>
        <w:t>Класс 8</w:t>
      </w:r>
    </w:p>
    <w:p w:rsidR="003D697B" w:rsidRDefault="003D697B" w:rsidP="003D697B">
      <w:pPr>
        <w:tabs>
          <w:tab w:val="left" w:pos="14693"/>
        </w:tabs>
        <w:spacing w:line="413" w:lineRule="exact"/>
        <w:ind w:firstLine="360"/>
      </w:pPr>
      <w:r>
        <w:t>Количество часов: 1 час в неделю</w:t>
      </w:r>
    </w:p>
    <w:p w:rsidR="003D697B" w:rsidRDefault="003D697B" w:rsidP="003D697B">
      <w:pPr>
        <w:tabs>
          <w:tab w:val="left" w:pos="14693"/>
        </w:tabs>
        <w:spacing w:line="413" w:lineRule="exact"/>
        <w:ind w:firstLine="360"/>
      </w:pPr>
      <w:r>
        <w:t>Развернутый тематический план разработан применительно к примерной образовательной программе основного общего образования «технология.8 класс» и к программе «технология. Обслуживающий труд» под редакцией В.Д.Симоненко (М.,2000). Дидактическая</w:t>
      </w:r>
      <w:r>
        <w:tab/>
        <w:t>модель</w:t>
      </w:r>
    </w:p>
    <w:p w:rsidR="003D697B" w:rsidRDefault="003D697B" w:rsidP="003D697B">
      <w:pPr>
        <w:spacing w:line="413" w:lineRule="exact"/>
      </w:pPr>
      <w:r>
        <w:t>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профессии портного будет осуществляться в ходе творческой деятельности учащихся на основе личностного осмысления опыта известных конструкторов, модельеров и изобретателей швейной индустрии. Особое внимание уделяется познавательной активности учащихся, их мотивированности к самостоятельной учебной работе.</w:t>
      </w:r>
    </w:p>
    <w:p w:rsidR="003D697B" w:rsidRDefault="003D697B" w:rsidP="003D697B">
      <w:pPr>
        <w:widowControl w:val="0"/>
        <w:numPr>
          <w:ilvl w:val="0"/>
          <w:numId w:val="1"/>
        </w:numPr>
        <w:tabs>
          <w:tab w:val="left" w:pos="973"/>
        </w:tabs>
        <w:spacing w:after="0" w:line="413" w:lineRule="exact"/>
        <w:ind w:firstLine="360"/>
      </w:pPr>
      <w:r>
        <w:t>профориентационных игр;</w:t>
      </w:r>
    </w:p>
    <w:p w:rsidR="003D697B" w:rsidRDefault="003D697B" w:rsidP="003D697B">
      <w:pPr>
        <w:widowControl w:val="0"/>
        <w:numPr>
          <w:ilvl w:val="0"/>
          <w:numId w:val="1"/>
        </w:numPr>
        <w:tabs>
          <w:tab w:val="left" w:pos="973"/>
        </w:tabs>
        <w:spacing w:after="0" w:line="413" w:lineRule="exact"/>
        <w:ind w:firstLine="360"/>
      </w:pPr>
      <w:r>
        <w:t>межпредметных интегрированных уроков;</w:t>
      </w:r>
    </w:p>
    <w:p w:rsidR="003D697B" w:rsidRDefault="003D697B" w:rsidP="003D697B">
      <w:pPr>
        <w:widowControl w:val="0"/>
        <w:numPr>
          <w:ilvl w:val="0"/>
          <w:numId w:val="1"/>
        </w:numPr>
        <w:tabs>
          <w:tab w:val="left" w:pos="973"/>
        </w:tabs>
        <w:spacing w:after="0" w:line="413" w:lineRule="exact"/>
        <w:ind w:firstLine="360"/>
      </w:pPr>
      <w:r>
        <w:t>проектной деятельности по ключевым темам курса.</w:t>
      </w:r>
    </w:p>
    <w:p w:rsidR="003D697B" w:rsidRDefault="003D697B" w:rsidP="003D697B">
      <w:pPr>
        <w:spacing w:line="413" w:lineRule="exact"/>
        <w:ind w:firstLine="360"/>
      </w:pPr>
      <w:r>
        <w:t>Для технологического образования приоритетным можно считать развитие умений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 - в плане это является основой для целеполагания.</w:t>
      </w:r>
    </w:p>
    <w:p w:rsidR="003D697B" w:rsidRDefault="003D697B" w:rsidP="003D697B">
      <w:pPr>
        <w:spacing w:line="413" w:lineRule="exact"/>
        <w:ind w:firstLine="360"/>
      </w:pPr>
      <w:r>
        <w:t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3D697B" w:rsidRDefault="003D697B" w:rsidP="003D697B">
      <w:pPr>
        <w:spacing w:line="413" w:lineRule="exact"/>
        <w:ind w:firstLine="360"/>
        <w:sectPr w:rsidR="003D697B">
          <w:headerReference w:type="even" r:id="rId5"/>
          <w:pgSz w:w="16840" w:h="11909" w:orient="landscape"/>
          <w:pgMar w:top="778" w:right="480" w:bottom="896" w:left="851" w:header="0" w:footer="3" w:gutter="0"/>
          <w:cols w:space="720"/>
          <w:noEndnote/>
          <w:docGrid w:linePitch="360"/>
        </w:sectPr>
      </w:pPr>
      <w: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</w:t>
      </w:r>
    </w:p>
    <w:p w:rsidR="003D697B" w:rsidRDefault="003D697B" w:rsidP="003D697B">
      <w:pPr>
        <w:spacing w:line="418" w:lineRule="exact"/>
      </w:pPr>
      <w:r>
        <w:lastRenderedPageBreak/>
        <w:t>собственными технологическими знаниями. Учащиеся должны научиться представлять результаты индивидуальной и групповой познавательной деятельности в форме конспекта, реферата, рецензии.</w:t>
      </w:r>
    </w:p>
    <w:p w:rsidR="003D697B" w:rsidRDefault="003D697B" w:rsidP="003D697B">
      <w:pPr>
        <w:pStyle w:val="20"/>
        <w:keepNext/>
        <w:keepLines/>
        <w:shd w:val="clear" w:color="auto" w:fill="auto"/>
        <w:jc w:val="left"/>
      </w:pPr>
      <w:r>
        <w:t>Требования к уровню подготовки учащихся 8 класса</w:t>
      </w:r>
    </w:p>
    <w:p w:rsidR="003D697B" w:rsidRDefault="003D697B" w:rsidP="003D697B">
      <w:pPr>
        <w:pStyle w:val="30"/>
        <w:shd w:val="clear" w:color="auto" w:fill="auto"/>
        <w:spacing w:line="413" w:lineRule="exact"/>
        <w:ind w:firstLine="360"/>
        <w:jc w:val="left"/>
      </w:pPr>
      <w:r>
        <w:t>Должны знать:</w:t>
      </w:r>
    </w:p>
    <w:p w:rsidR="003D697B" w:rsidRDefault="003D697B" w:rsidP="003D697B">
      <w:pPr>
        <w:widowControl w:val="0"/>
        <w:numPr>
          <w:ilvl w:val="0"/>
          <w:numId w:val="1"/>
        </w:numPr>
        <w:tabs>
          <w:tab w:val="left" w:pos="262"/>
        </w:tabs>
        <w:spacing w:after="0" w:line="413" w:lineRule="exact"/>
      </w:pPr>
      <w:r>
        <w:t>понятия технического творчества, законы и закономерности строения и развития техники; методы технического творчества;</w:t>
      </w:r>
    </w:p>
    <w:p w:rsidR="003D697B" w:rsidRDefault="003D697B" w:rsidP="003D697B">
      <w:pPr>
        <w:widowControl w:val="0"/>
        <w:numPr>
          <w:ilvl w:val="0"/>
          <w:numId w:val="1"/>
        </w:numPr>
        <w:tabs>
          <w:tab w:val="left" w:pos="262"/>
        </w:tabs>
        <w:spacing w:after="0" w:line="413" w:lineRule="exact"/>
      </w:pPr>
      <w:r>
        <w:t>основы бизнес- планирования;</w:t>
      </w:r>
    </w:p>
    <w:p w:rsidR="003D697B" w:rsidRDefault="003D697B" w:rsidP="003D697B">
      <w:pPr>
        <w:spacing w:line="413" w:lineRule="exact"/>
      </w:pPr>
      <w:r>
        <w:t>-потребности семьи, иерархию человеческих потребностей;</w:t>
      </w:r>
    </w:p>
    <w:p w:rsidR="003D697B" w:rsidRDefault="003D697B" w:rsidP="003D697B">
      <w:pPr>
        <w:spacing w:line="413" w:lineRule="exact"/>
      </w:pPr>
      <w:r>
        <w:t>-понятие профессиональной деятельности; разделение и специализации труда, сферы, отрасли, предметы и процесс профессиональной деятельности; -основные виды художественной обработки материалов.</w:t>
      </w:r>
    </w:p>
    <w:p w:rsidR="003D697B" w:rsidRDefault="003D697B" w:rsidP="003D697B">
      <w:pPr>
        <w:pStyle w:val="30"/>
        <w:shd w:val="clear" w:color="auto" w:fill="auto"/>
        <w:spacing w:line="413" w:lineRule="exact"/>
        <w:ind w:firstLine="360"/>
        <w:jc w:val="left"/>
      </w:pPr>
      <w:r>
        <w:t>Должны уметь:</w:t>
      </w:r>
    </w:p>
    <w:p w:rsidR="003D697B" w:rsidRDefault="003D697B" w:rsidP="003D697B">
      <w:pPr>
        <w:widowControl w:val="0"/>
        <w:numPr>
          <w:ilvl w:val="0"/>
          <w:numId w:val="1"/>
        </w:numPr>
        <w:tabs>
          <w:tab w:val="left" w:pos="262"/>
        </w:tabs>
        <w:spacing w:after="0" w:line="413" w:lineRule="exact"/>
      </w:pPr>
      <w:r>
        <w:t>проводить анализ творческих объектов, использовать различные методы технического творчества в создании новых объектов;</w:t>
      </w:r>
    </w:p>
    <w:p w:rsidR="003D697B" w:rsidRDefault="003D697B" w:rsidP="003D697B">
      <w:pPr>
        <w:spacing w:line="413" w:lineRule="exact"/>
      </w:pPr>
      <w:r>
        <w:t>-проводить расчеты и обоснование создания ученического предприятия;</w:t>
      </w:r>
    </w:p>
    <w:p w:rsidR="003D697B" w:rsidRDefault="003D697B" w:rsidP="003D697B">
      <w:pPr>
        <w:spacing w:line="413" w:lineRule="exact"/>
      </w:pPr>
      <w:r>
        <w:t>-выполнять эскизные работы проекта;</w:t>
      </w:r>
    </w:p>
    <w:p w:rsidR="003D697B" w:rsidRDefault="003D697B" w:rsidP="003D697B">
      <w:pPr>
        <w:spacing w:line="413" w:lineRule="exact"/>
      </w:pPr>
      <w:r>
        <w:t>-выбирать, обосновывать и выполнять индивидуальный творческий проект; соблюдать правила безопасного труда при выполнении ручных швейных работ;</w:t>
      </w:r>
    </w:p>
    <w:p w:rsidR="003D697B" w:rsidRDefault="003D697B" w:rsidP="003D697B">
      <w:pPr>
        <w:spacing w:line="413" w:lineRule="exact"/>
      </w:pPr>
      <w:r>
        <w:t>-правильно организовывать учебное место.</w:t>
      </w:r>
    </w:p>
    <w:p w:rsidR="003D697B" w:rsidRDefault="003D697B" w:rsidP="003D697B">
      <w:pPr>
        <w:pStyle w:val="30"/>
        <w:shd w:val="clear" w:color="auto" w:fill="auto"/>
        <w:spacing w:line="413" w:lineRule="exact"/>
        <w:ind w:firstLine="360"/>
        <w:jc w:val="left"/>
      </w:pPr>
      <w:r>
        <w:t>Должны владеть компетенциями</w:t>
      </w:r>
      <w:r>
        <w:rPr>
          <w:rStyle w:val="31"/>
        </w:rPr>
        <w:t>:</w:t>
      </w:r>
    </w:p>
    <w:p w:rsidR="003D697B" w:rsidRDefault="003D697B" w:rsidP="003D697B">
      <w:pPr>
        <w:spacing w:line="413" w:lineRule="exact"/>
        <w:ind w:firstLine="360"/>
      </w:pPr>
      <w:r>
        <w:t>-учебно-исследовательскими (умение решать учебные проблемы в ходе исследования, умение связывать воедино разрозненные части знания, умение извлекать пользу из образовательного опыта, умение находить и обрабатывать информацию);</w:t>
      </w:r>
    </w:p>
    <w:p w:rsidR="003D697B" w:rsidRDefault="003D697B" w:rsidP="003D697B">
      <w:pPr>
        <w:spacing w:line="413" w:lineRule="exact"/>
        <w:ind w:firstLine="360"/>
      </w:pPr>
      <w:r>
        <w:lastRenderedPageBreak/>
        <w:t>-информационно- коммуникативными (умение работать с различными источниками информации, умение выслушивать и принимать во внимание взгляды других людей, умение дискутировать и защищать свою точку зрения, умение презентовать результаты исследования, умение самовыражать себя в творческой работе, сотрудничать и работать в команде);</w:t>
      </w:r>
    </w:p>
    <w:p w:rsidR="003D697B" w:rsidRDefault="003D697B" w:rsidP="003D697B">
      <w:pPr>
        <w:spacing w:line="413" w:lineRule="exact"/>
        <w:ind w:firstLine="360"/>
      </w:pPr>
      <w:r>
        <w:t>-социальными (умение видеть связи между настоящими и прошлыми событиями, умение самостоятельно принимать решения, умение сделать посильный вклад в коллективный проект, умение организовывать свою деятельность);</w:t>
      </w:r>
    </w:p>
    <w:p w:rsidR="003D697B" w:rsidRDefault="003D697B" w:rsidP="003D697B">
      <w:pPr>
        <w:spacing w:line="413" w:lineRule="exact"/>
        <w:ind w:firstLine="360"/>
        <w:sectPr w:rsidR="003D697B">
          <w:pgSz w:w="16840" w:h="11909" w:orient="landscape"/>
          <w:pgMar w:top="581" w:right="545" w:bottom="1092" w:left="814" w:header="0" w:footer="3" w:gutter="0"/>
          <w:cols w:space="720"/>
          <w:noEndnote/>
          <w:docGrid w:linePitch="360"/>
        </w:sectPr>
      </w:pPr>
      <w:r>
        <w:t>-эмоционально - ценностными (умение генерировать новые решения, умение быть упорным и стойким перед возникшими трудностями, умение понимать и относиться толерантно к произведениям искусства и литературы);</w:t>
      </w:r>
    </w:p>
    <w:p w:rsidR="003D697B" w:rsidRPr="00483670" w:rsidRDefault="003D697B" w:rsidP="003D697B">
      <w:pPr>
        <w:pStyle w:val="a4"/>
        <w:shd w:val="clear" w:color="auto" w:fill="auto"/>
        <w:spacing w:line="220" w:lineRule="exact"/>
        <w:jc w:val="center"/>
      </w:pPr>
      <w:r w:rsidRPr="00483670">
        <w:rPr>
          <w:sz w:val="28"/>
          <w:szCs w:val="28"/>
        </w:rPr>
        <w:lastRenderedPageBreak/>
        <w:t>Календарно-тематическое планирование 8 класс 2016-2017гг.</w:t>
      </w:r>
    </w:p>
    <w:p w:rsidR="003D697B" w:rsidRPr="00483670" w:rsidRDefault="003D697B" w:rsidP="003D697B">
      <w:pPr>
        <w:pStyle w:val="a4"/>
        <w:shd w:val="clear" w:color="auto" w:fill="auto"/>
        <w:spacing w:line="220" w:lineRule="exact"/>
      </w:pPr>
    </w:p>
    <w:p w:rsidR="003D697B" w:rsidRPr="00483670" w:rsidRDefault="003D697B" w:rsidP="003D697B">
      <w:pPr>
        <w:pStyle w:val="a4"/>
        <w:shd w:val="clear" w:color="auto" w:fill="auto"/>
        <w:spacing w:line="220" w:lineRule="exact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1080"/>
        <w:gridCol w:w="2520"/>
        <w:gridCol w:w="720"/>
        <w:gridCol w:w="1080"/>
        <w:gridCol w:w="2702"/>
        <w:gridCol w:w="3778"/>
        <w:gridCol w:w="1080"/>
        <w:gridCol w:w="1440"/>
        <w:gridCol w:w="542"/>
        <w:gridCol w:w="547"/>
      </w:tblGrid>
      <w:tr w:rsidR="003D697B" w:rsidRPr="00483670" w:rsidTr="002B6131">
        <w:trPr>
          <w:trHeight w:val="931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№</w:t>
            </w:r>
          </w:p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Наименов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ание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раздела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программ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Тема урока (этап проектной или исследовательской деятельности)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Кол-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во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часов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Тип урока (форма и вид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деятельно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сти)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Элементы</w:t>
            </w:r>
          </w:p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содержания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35" w:lineRule="exact"/>
            </w:pPr>
            <w:r w:rsidRPr="00483670">
              <w:rPr>
                <w:rStyle w:val="295pt"/>
                <w:rFonts w:eastAsia="Garamond"/>
              </w:rPr>
              <w:t>Требования к уровню подготовки обучающихся (результат)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Вид</w:t>
            </w:r>
          </w:p>
          <w:p w:rsidR="003D697B" w:rsidRPr="00483670" w:rsidRDefault="003D697B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контроля,</w:t>
            </w:r>
          </w:p>
          <w:p w:rsidR="003D697B" w:rsidRPr="00483670" w:rsidRDefault="003D697B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измерите</w:t>
            </w:r>
          </w:p>
          <w:p w:rsidR="003D697B" w:rsidRPr="00483670" w:rsidRDefault="003D697B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06" w:lineRule="exact"/>
            </w:pPr>
            <w:r w:rsidRPr="00483670">
              <w:rPr>
                <w:rStyle w:val="295pt"/>
                <w:rFonts w:eastAsia="Garamond"/>
              </w:rPr>
              <w:t>Элементы</w:t>
            </w:r>
          </w:p>
          <w:p w:rsidR="003D697B" w:rsidRPr="00483670" w:rsidRDefault="003D697B" w:rsidP="002B6131">
            <w:pPr>
              <w:spacing w:line="206" w:lineRule="exact"/>
            </w:pPr>
            <w:r w:rsidRPr="00483670">
              <w:rPr>
                <w:rStyle w:val="295pt"/>
                <w:rFonts w:eastAsia="Garamond"/>
              </w:rPr>
              <w:t>дополнительно</w:t>
            </w:r>
          </w:p>
          <w:p w:rsidR="003D697B" w:rsidRPr="00483670" w:rsidRDefault="003D697B" w:rsidP="002B6131">
            <w:pPr>
              <w:spacing w:line="206" w:lineRule="exact"/>
            </w:pPr>
            <w:r w:rsidRPr="00483670">
              <w:rPr>
                <w:rStyle w:val="295pt"/>
                <w:rFonts w:eastAsia="Garamond"/>
              </w:rPr>
              <w:t>го</w:t>
            </w:r>
          </w:p>
          <w:p w:rsidR="003D697B" w:rsidRPr="00483670" w:rsidRDefault="003D697B" w:rsidP="002B6131">
            <w:pPr>
              <w:spacing w:line="206" w:lineRule="exact"/>
            </w:pPr>
            <w:r w:rsidRPr="00483670">
              <w:rPr>
                <w:rStyle w:val="295pt"/>
                <w:rFonts w:eastAsia="Garamond"/>
              </w:rPr>
              <w:t>(необязательно го содержания)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Дата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проведен</w:t>
            </w:r>
          </w:p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ия</w:t>
            </w:r>
          </w:p>
        </w:tc>
      </w:tr>
      <w:tr w:rsidR="003D697B" w:rsidRPr="00483670" w:rsidTr="002B6131">
        <w:trPr>
          <w:trHeight w:val="701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план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факт</w:t>
            </w:r>
          </w:p>
        </w:tc>
      </w:tr>
      <w:tr w:rsidR="003D697B" w:rsidRPr="00483670" w:rsidTr="002B6131">
        <w:trPr>
          <w:trHeight w:val="21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D697B" w:rsidRPr="00483670" w:rsidTr="002B6131">
        <w:trPr>
          <w:trHeight w:val="16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210" w:lineRule="exac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Первичный инструк</w:t>
            </w:r>
            <w:r w:rsidRPr="00483670">
              <w:softHyphen/>
              <w:t>таж на рабочем месте. Введение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Объясн</w:t>
            </w:r>
            <w:r w:rsidRPr="00483670">
              <w:softHyphen/>
              <w:t>ение но</w:t>
            </w:r>
            <w:r w:rsidRPr="00483670">
              <w:softHyphen/>
              <w:t>вого матери</w:t>
            </w:r>
            <w:r w:rsidRPr="00483670">
              <w:softHyphen/>
              <w:t>ала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Первичный инструктаж по ТБ в кабинете обслу</w:t>
            </w:r>
            <w:r w:rsidRPr="00483670">
              <w:softHyphen/>
              <w:t>живающего труда на рабочем месте. Обзор разделов, изучаемых в этом учебном году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правила ТБ.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использовать их на практике.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</w:t>
            </w:r>
          </w:p>
          <w:p w:rsidR="003D697B" w:rsidRPr="00483670" w:rsidRDefault="003D697B" w:rsidP="002B6131">
            <w:r w:rsidRPr="00483670">
              <w:t>предстоящей работе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Варианты тем творч</w:t>
            </w:r>
            <w:r w:rsidRPr="00483670">
              <w:softHyphen/>
              <w:t>еских проектов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39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Домашняя птица и ее кулинарное использо</w:t>
            </w:r>
            <w:r w:rsidRPr="00483670">
              <w:softHyphen/>
              <w:t>вание. Первичная обработка птицы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Виды домашней птицы и их использование. Определение качества птицы и ее первичная обработка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D697B" w:rsidRPr="00483670" w:rsidRDefault="003D697B" w:rsidP="002B6131">
            <w:r w:rsidRPr="00483670">
              <w:t xml:space="preserve">-признаки качественной птицы; -правила ее первичной обработки. </w:t>
            </w:r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видах домашней птицы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9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Виды тепловой обра</w:t>
            </w:r>
            <w:r w:rsidRPr="00483670">
              <w:softHyphen/>
              <w:t>ботки домашней птицы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Объясн</w:t>
            </w:r>
            <w:r w:rsidRPr="00483670">
              <w:softHyphen/>
              <w:t>ение но</w:t>
            </w:r>
            <w:r w:rsidRPr="00483670">
              <w:softHyphen/>
              <w:t>вого матери</w:t>
            </w:r>
            <w:r w:rsidRPr="00483670">
              <w:softHyphen/>
              <w:t>ала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Виды тепловой обрабо</w:t>
            </w:r>
            <w:r w:rsidRPr="00483670">
              <w:softHyphen/>
              <w:t>тки, применяемые при приготовлении блюд из домашней птицы. Время приготовления и способы определения готовности блюд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D697B" w:rsidRPr="00483670" w:rsidRDefault="003D697B" w:rsidP="002B6131">
            <w:r w:rsidRPr="00483670">
              <w:t>-виды тепловой обработки, при</w:t>
            </w:r>
            <w:r w:rsidRPr="00483670">
              <w:softHyphen/>
              <w:t>меняемые для приготовления блюд из птицы;</w:t>
            </w:r>
          </w:p>
          <w:p w:rsidR="003D697B" w:rsidRPr="00483670" w:rsidRDefault="003D697B" w:rsidP="002B6131">
            <w:r w:rsidRPr="00483670">
              <w:t>-способы определения готовности блюд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Блюда из домашней птицы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lastRenderedPageBreak/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lastRenderedPageBreak/>
              <w:t>Рецепты и технологии приготовления блюд из птицы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техноло</w:t>
            </w:r>
            <w:r w:rsidRPr="00483670">
              <w:softHyphen/>
              <w:t>гии приготовления блюд из птицы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троль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lastRenderedPageBreak/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95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lastRenderedPageBreak/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Оформление и укра</w:t>
            </w:r>
            <w:r w:rsidRPr="00483670">
              <w:softHyphen/>
              <w:t>шение готовых блюд при подаче к столу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ческая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Варианты украшения готовых блюд при подаче к столу. Техно</w:t>
            </w:r>
            <w:r w:rsidRPr="00483670">
              <w:softHyphen/>
              <w:t>логия изготовления украшений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способах украшений блюд.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применять знания на практике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D697B" w:rsidRPr="00483670" w:rsidTr="002B6131">
        <w:trPr>
          <w:trHeight w:val="22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88" w:lineRule="exact"/>
            </w:pPr>
            <w:r w:rsidRPr="00483670">
              <w:t>СЕРВИРОВКА СТОЛА (2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Подача готовых блюд к столу. Правила пользования столов</w:t>
            </w:r>
            <w:r w:rsidRPr="00483670">
              <w:softHyphen/>
              <w:t>ыми приборами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Способы подачи гото</w:t>
            </w:r>
            <w:r w:rsidRPr="00483670">
              <w:softHyphen/>
              <w:t>вых блюд к столу, пра</w:t>
            </w:r>
            <w:r w:rsidRPr="00483670">
              <w:softHyphen/>
              <w:t>вила пользования столовыми приборами, требования к качеству и оформлению готовых блюд и сервировке стола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>Иметь представление:</w:t>
            </w:r>
          </w:p>
          <w:p w:rsidR="003D697B" w:rsidRPr="00483670" w:rsidRDefault="003D697B" w:rsidP="002B6131">
            <w:r w:rsidRPr="00483670">
              <w:t>-о правилах подачи блюд, пользо</w:t>
            </w:r>
            <w:r w:rsidRPr="00483670">
              <w:softHyphen/>
              <w:t>вания столовыми приборами, сер</w:t>
            </w:r>
            <w:r w:rsidRPr="00483670">
              <w:softHyphen/>
              <w:t>вировки стола;</w:t>
            </w:r>
          </w:p>
          <w:p w:rsidR="003D697B" w:rsidRPr="00483670" w:rsidRDefault="003D697B" w:rsidP="002B6131">
            <w:r w:rsidRPr="00483670">
              <w:t>-требованиях к качеству и оформ</w:t>
            </w:r>
            <w:r w:rsidRPr="00483670">
              <w:softHyphen/>
              <w:t>лению блюд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6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Правила поведения за столом и приема гостей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Правила поведения за столом и приема гостей Как дарить и приним</w:t>
            </w:r>
            <w:r w:rsidRPr="00483670">
              <w:softHyphen/>
              <w:t>ать подарки и цветы. Время и продолжитель</w:t>
            </w:r>
            <w:r w:rsidRPr="00483670">
              <w:softHyphen/>
              <w:t>ность визита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правила поведения за столом и приема гостей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5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88" w:lineRule="exact"/>
            </w:pPr>
            <w:r w:rsidRPr="00483670">
              <w:t>ЗАГОТОВКА ПРОДУКТОВ (2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Способы консервиро</w:t>
            </w:r>
            <w:r w:rsidRPr="00483670">
              <w:softHyphen/>
              <w:t>вания фруктов и ягод. Стерилизация в промышленных и до</w:t>
            </w:r>
            <w:r w:rsidRPr="00483670">
              <w:softHyphen/>
              <w:t>машних условиях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226" w:lineRule="exact"/>
            </w:pPr>
            <w:r w:rsidRPr="00483670">
              <w:rPr>
                <w:rStyle w:val="295pt"/>
                <w:rFonts w:eastAsia="Garamond"/>
              </w:rPr>
              <w:t>Способы консервиро-вания фруктов и ягод. Преимущества и недо</w:t>
            </w:r>
            <w:r w:rsidRPr="00483670">
              <w:rPr>
                <w:rStyle w:val="295pt"/>
                <w:rFonts w:eastAsia="Garamond"/>
              </w:rPr>
              <w:softHyphen/>
              <w:t>статки консервирова-ния стерилизацией и пастеризацией. Значе-ние кислотности пло-дов для консервирова-ния. Стерилизация в промышленных и до</w:t>
            </w:r>
            <w:r w:rsidRPr="00483670">
              <w:rPr>
                <w:rStyle w:val="295pt"/>
                <w:rFonts w:eastAsia="Garamond"/>
              </w:rPr>
              <w:softHyphen/>
              <w:t>машних условиях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D697B" w:rsidRPr="00483670" w:rsidRDefault="003D697B" w:rsidP="002B6131">
            <w:r w:rsidRPr="00483670">
              <w:t>-о значении кислотности плодов для консервирования и время стерилизации;</w:t>
            </w:r>
          </w:p>
          <w:p w:rsidR="003D697B" w:rsidRPr="00483670" w:rsidRDefault="003D697B" w:rsidP="002B6131">
            <w:r w:rsidRPr="00483670">
              <w:t>-способы консервирования;</w:t>
            </w:r>
          </w:p>
          <w:p w:rsidR="003D697B" w:rsidRPr="00483670" w:rsidRDefault="003D697B" w:rsidP="002B6131">
            <w:r w:rsidRPr="00483670">
              <w:t>-их преимущества и недостатки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9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lastRenderedPageBreak/>
              <w:t>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Условия сохранения витаминов в компо</w:t>
            </w:r>
            <w:r w:rsidRPr="00483670">
              <w:softHyphen/>
              <w:t>тах и сроки их хране</w:t>
            </w:r>
            <w:r w:rsidRPr="00483670">
              <w:softHyphen/>
              <w:t>ния. Первичная обра</w:t>
            </w:r>
            <w:r w:rsidRPr="00483670">
              <w:softHyphen/>
              <w:t>ботка фруктов для консервирования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Условия сохранения витаминов в компотах, сроки и условия их хранения. Правила пер</w:t>
            </w:r>
            <w:r w:rsidRPr="00483670">
              <w:softHyphen/>
              <w:t>вичной обработки фруктов для консерви</w:t>
            </w:r>
            <w:r w:rsidRPr="00483670">
              <w:softHyphen/>
              <w:t>рования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D697B" w:rsidRPr="00483670" w:rsidRDefault="003D697B" w:rsidP="002B6131">
            <w:r w:rsidRPr="00483670">
              <w:t>-условия сохранения витаминов; -сроки и условия хранения заго</w:t>
            </w:r>
            <w:r w:rsidRPr="00483670">
              <w:softHyphen/>
              <w:t>товок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0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Вязание на спицах и мода. Материалы и инструменты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30" w:lineRule="exact"/>
            </w:pPr>
            <w:r w:rsidRPr="00483670">
              <w:rPr>
                <w:rStyle w:val="295pt"/>
                <w:rFonts w:eastAsia="Garamond"/>
              </w:rPr>
              <w:t>Ассортимент изделий, выполняемых в технике вязания на спицах. Ма</w:t>
            </w:r>
            <w:r w:rsidRPr="00483670">
              <w:rPr>
                <w:rStyle w:val="295pt"/>
                <w:rFonts w:eastAsia="Garamond"/>
              </w:rPr>
              <w:softHyphen/>
              <w:t>териалы и инструменты Характеристика шерс</w:t>
            </w:r>
            <w:r w:rsidRPr="00483670">
              <w:rPr>
                <w:rStyle w:val="295pt"/>
                <w:rFonts w:eastAsia="Garamond"/>
              </w:rPr>
              <w:softHyphen/>
              <w:t>тяных, пуховых, хлоп</w:t>
            </w:r>
            <w:r w:rsidRPr="00483670">
              <w:rPr>
                <w:rStyle w:val="295pt"/>
                <w:rFonts w:eastAsia="Garamond"/>
              </w:rPr>
              <w:softHyphen/>
              <w:t>чатобумажных, льня-ных и шелковых нитей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>Знать:</w:t>
            </w:r>
          </w:p>
          <w:p w:rsidR="003D697B" w:rsidRPr="00483670" w:rsidRDefault="003D697B" w:rsidP="002B6131">
            <w:r w:rsidRPr="00483670">
              <w:t>-ассортимент вязаных изделий; -материалы и инструменты и правила их подготовки к работе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D697B" w:rsidRPr="00483670" w:rsidTr="002B6131">
        <w:trPr>
          <w:trHeight w:val="413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59" w:lineRule="exact"/>
            </w:pPr>
            <w:r w:rsidRPr="00483670">
              <w:t>СОЗДАНИЕ ИЗДЕЛИЙ ИЗ ТЕКСТИЛЬНЫХ И ПОДЕЛОЧНЫХ МАТЕРИАЛОВ. РУКОДЕЛИЕ. ВЯЗАНИЕ НА СПИЦАХ (9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Подбор спиц в завис</w:t>
            </w:r>
            <w:r w:rsidRPr="00483670">
              <w:softHyphen/>
              <w:t>имости от толщины нити. Набор петель для вязания спицами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ческая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Правила подбора спиц в зависимости от толщ</w:t>
            </w:r>
            <w:r w:rsidRPr="00483670">
              <w:softHyphen/>
              <w:t>ины и качества пряжи. Техника набора петель. Начало вязания на 2 и 5 спицах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Знать и уметь </w:t>
            </w:r>
            <w:r w:rsidRPr="00483670">
              <w:t>использовать пра</w:t>
            </w:r>
            <w:r w:rsidRPr="00483670">
              <w:softHyphen/>
              <w:t xml:space="preserve">вила подбора спиц по толщине. </w:t>
            </w:r>
            <w:r w:rsidRPr="00483670">
              <w:rPr>
                <w:rStyle w:val="21"/>
                <w:rFonts w:eastAsia="Tahoma"/>
              </w:rPr>
              <w:t xml:space="preserve">Владеть </w:t>
            </w:r>
            <w:r w:rsidRPr="00483670">
              <w:t>техникой набора петель и особенностей вязания на 2 и 5 спицах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66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Лицевые и изнаноч</w:t>
            </w:r>
            <w:r w:rsidRPr="00483670">
              <w:softHyphen/>
              <w:t>ные петли и их услов</w:t>
            </w:r>
            <w:r w:rsidRPr="00483670">
              <w:softHyphen/>
              <w:t>ное обозначение на схемах вязания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Техника выполнения лицевых и изнаночных петель различными способами. Условные обозначения на схемах вязания спицами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Знать и уметь </w:t>
            </w:r>
            <w:r w:rsidRPr="00483670">
              <w:t>использовать тех</w:t>
            </w:r>
            <w:r w:rsidRPr="00483670">
              <w:softHyphen/>
              <w:t>нику выполнения петель различ</w:t>
            </w:r>
            <w:r w:rsidRPr="00483670">
              <w:softHyphen/>
              <w:t>ными способами; читать схемы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троль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lastRenderedPageBreak/>
              <w:t>13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Убавление, прибав</w:t>
            </w:r>
            <w:r w:rsidRPr="00483670">
              <w:softHyphen/>
              <w:t>ление и закрытие петель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Техника убавления, пибавления и закрытия петель при вязании на спицах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Знать и уметь </w:t>
            </w:r>
            <w:r w:rsidRPr="00483670">
              <w:t>использовать спо</w:t>
            </w:r>
            <w:r w:rsidRPr="00483670">
              <w:softHyphen/>
              <w:t>собы убавления, прибавления и закрытия петель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троль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38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Выполнение образцов и изделий в технике вязания на спицах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ческая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Закрепление получен</w:t>
            </w:r>
            <w:r w:rsidRPr="00483670">
              <w:softHyphen/>
              <w:t>ных навыков. Вязание нитками разной толщи</w:t>
            </w:r>
            <w:r w:rsidRPr="00483670">
              <w:softHyphen/>
              <w:t>ны или цветов. Вязание по схеме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вязании нитками разных цветов и толщины.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вязать по схеме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троль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0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83" w:lineRule="exact"/>
              <w:ind w:firstLine="360"/>
            </w:pPr>
            <w:r w:rsidRPr="00483670">
              <w:t>ЭЛЕМЕНТЫ МАТЕРИАЛОВЕ ДЕНИЯ (2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Химические волокна, свойства и производ</w:t>
            </w:r>
            <w:r w:rsidRPr="00483670">
              <w:softHyphen/>
              <w:t>ство. Сложные пере</w:t>
            </w:r>
            <w:r w:rsidRPr="00483670">
              <w:softHyphen/>
              <w:t>плетения нитей в тканях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Синтетические волокна технология их произво</w:t>
            </w:r>
            <w:r w:rsidRPr="00483670">
              <w:softHyphen/>
              <w:t>дства и эксплуатацион</w:t>
            </w:r>
            <w:r w:rsidRPr="00483670">
              <w:softHyphen/>
              <w:t>ные свойстваю слож</w:t>
            </w:r>
            <w:r w:rsidRPr="00483670">
              <w:softHyphen/>
              <w:t>ные переплетения ни</w:t>
            </w:r>
            <w:r w:rsidRPr="00483670">
              <w:softHyphen/>
              <w:t>тей в тканях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техноло</w:t>
            </w:r>
            <w:r w:rsidRPr="00483670">
              <w:softHyphen/>
              <w:t>гии производства синтетических волокон, сложных переплетений нитей в тканях.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свойства химических воло</w:t>
            </w:r>
            <w:r w:rsidRPr="00483670">
              <w:softHyphen/>
              <w:t>кон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Искусствен -ные волок</w:t>
            </w:r>
            <w:r w:rsidRPr="00483670">
              <w:softHyphen/>
              <w:t>на, свойст</w:t>
            </w:r>
            <w:r w:rsidRPr="00483670">
              <w:softHyphen/>
              <w:t>ва и произ</w:t>
            </w:r>
            <w:r w:rsidRPr="00483670">
              <w:softHyphen/>
              <w:t>водства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D697B" w:rsidRPr="00483670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Определения синте</w:t>
            </w:r>
            <w:r w:rsidRPr="00483670">
              <w:softHyphen/>
              <w:t>тических и искусств</w:t>
            </w:r>
            <w:r w:rsidRPr="00483670">
              <w:softHyphen/>
              <w:t>енных волокон в тканях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ческая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Сравнительная харак</w:t>
            </w:r>
            <w:r w:rsidRPr="00483670">
              <w:softHyphen/>
              <w:t>теристика синтетиче</w:t>
            </w:r>
            <w:r w:rsidRPr="00483670">
              <w:softHyphen/>
              <w:t>ских и искусственных волокон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различать синтетические и искусственные волокна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Провер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ка</w:t>
            </w:r>
          </w:p>
          <w:p w:rsidR="003D697B" w:rsidRPr="00483670" w:rsidRDefault="003D697B" w:rsidP="002B6131">
            <w:r w:rsidRPr="00483670">
              <w:t>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49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83" w:lineRule="exact"/>
            </w:pPr>
            <w:r w:rsidRPr="00483670">
              <w:t>КОНСТРУИРОВАНИЕ И МОДЕЛИРОВАНИЕ ПОЯСНОГО ИЗДЕЛИЯ (4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Брюки. История и мо</w:t>
            </w:r>
            <w:r w:rsidRPr="00483670">
              <w:softHyphen/>
              <w:t>да. Мерки для постро</w:t>
            </w:r>
            <w:r w:rsidRPr="00483670">
              <w:softHyphen/>
              <w:t>ения чертежа брюк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Брюки в народном кос</w:t>
            </w:r>
            <w:r w:rsidRPr="00483670">
              <w:softHyphen/>
              <w:t>тюме. Основные напр</w:t>
            </w:r>
            <w:r w:rsidRPr="00483670">
              <w:softHyphen/>
              <w:t>авления современной моды. Зрительные ил</w:t>
            </w:r>
            <w:r w:rsidRPr="00483670">
              <w:softHyphen/>
              <w:t>люзии в одежде. Выбор модели с учетом особ</w:t>
            </w:r>
            <w:r w:rsidRPr="00483670">
              <w:softHyphen/>
              <w:t>енностей фигуры. Правила снятия мерок для брюк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об истории и современных направлениях в моде для брюк.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выбрать модель с учетом особенностей фигуры. Снимать мерки для построения чертежа брюк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дей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lastRenderedPageBreak/>
              <w:t>18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Построение основы чертежа брюк в масштабе 1:4 по меркам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Последовательность построения основы чертежа брюк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83" w:lineRule="exact"/>
            </w:pPr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строить чертеж по описанию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троль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Способы</w:t>
            </w:r>
          </w:p>
          <w:p w:rsidR="003D697B" w:rsidRPr="00483670" w:rsidRDefault="003D697B" w:rsidP="002B6131">
            <w:r w:rsidRPr="00483670">
              <w:t>моделирования брюк и виды отделок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Способы моделирова</w:t>
            </w:r>
            <w:r w:rsidRPr="00483670">
              <w:softHyphen/>
              <w:t>ния брюк. Виды худо</w:t>
            </w:r>
            <w:r w:rsidRPr="00483670">
              <w:softHyphen/>
              <w:t>жественного оформле</w:t>
            </w:r>
            <w:r w:rsidRPr="00483670">
              <w:softHyphen/>
              <w:t>ния изделия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rPr>
                <w:rStyle w:val="21"/>
                <w:rFonts w:eastAsia="Tahoma"/>
              </w:rPr>
              <w:t xml:space="preserve">Знать и уметь </w:t>
            </w:r>
            <w:r w:rsidRPr="00483670">
              <w:t>применять спосо</w:t>
            </w:r>
            <w:r w:rsidRPr="00483670">
              <w:softHyphen/>
              <w:t>бы моделирования и отделки изделия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дей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13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20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Моделирование по фасону и подготовка выкройки к раскрою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ческая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Правила подготовки выкройки и ткани к раскрою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Знать и уметь </w:t>
            </w:r>
            <w:r w:rsidRPr="00483670">
              <w:t>использовать пра</w:t>
            </w:r>
            <w:r w:rsidRPr="00483670">
              <w:softHyphen/>
              <w:t>вила подготовки к раскрою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34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35" w:lineRule="exact"/>
            </w:pPr>
            <w:r w:rsidRPr="00483670">
              <w:rPr>
                <w:rStyle w:val="295pt"/>
                <w:rFonts w:eastAsia="Garamond"/>
              </w:rPr>
              <w:t>ТЕХНОЛОГИЯ ИЗГОТОВЛЕНИЯ ПОЯСНОГО ИЗДЕЛИЯ (8 часов)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Техника безопасности с тканями. Раскладка выкройки на ткани, обмеловка и раскрой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ческая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Особенности раскладки на ворсовых тканях и тканях в полоску и клетку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об особен</w:t>
            </w:r>
            <w:r w:rsidRPr="00483670">
              <w:softHyphen/>
              <w:t>ностях раскладки выкройки на ворсовых тканях, тканях в полос</w:t>
            </w:r>
            <w:r w:rsidRPr="00483670">
              <w:softHyphen/>
              <w:t>ку и клетку.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применять правила раскла</w:t>
            </w:r>
            <w:r w:rsidRPr="00483670">
              <w:softHyphen/>
              <w:t>дки выкройки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дей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D697B" w:rsidRPr="00483670" w:rsidTr="002B6131">
        <w:trPr>
          <w:trHeight w:val="1589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lastRenderedPageBreak/>
              <w:t>22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ТЕХНОЛОГИЯ ИЗГОТОВЛЕНИЯ ПОЯСНОГО ИЗДЕЛИЯ</w:t>
            </w:r>
          </w:p>
          <w:p w:rsidR="003D697B" w:rsidRPr="00483670" w:rsidRDefault="003D697B" w:rsidP="002B6131">
            <w:pPr>
              <w:spacing w:line="220" w:lineRule="exact"/>
            </w:pPr>
            <w:r w:rsidRPr="00483670">
              <w:t>(3 часа)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Виды кокеток и спос</w:t>
            </w:r>
            <w:r w:rsidRPr="00483670">
              <w:softHyphen/>
              <w:t>обы их обработки. Технология обработки вытачек и складок</w:t>
            </w:r>
          </w:p>
          <w:p w:rsidR="003D697B" w:rsidRPr="00483670" w:rsidRDefault="003D697B" w:rsidP="002B6131">
            <w:r w:rsidRPr="00483670">
              <w:t>Обработка карманов Скалывание и сметывание деталей кроя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  <w:p w:rsidR="003D697B" w:rsidRPr="00483670" w:rsidRDefault="003D697B" w:rsidP="002B6131">
            <w:r w:rsidRPr="00483670">
              <w:t>Практи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ческая</w:t>
            </w:r>
          </w:p>
          <w:p w:rsidR="003D697B" w:rsidRPr="00483670" w:rsidRDefault="003D697B" w:rsidP="002B6131">
            <w:r w:rsidRPr="00483670">
              <w:t>работа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Правила обработки ко</w:t>
            </w:r>
            <w:r w:rsidRPr="00483670">
              <w:softHyphen/>
              <w:t>кеток с глухим и отлет</w:t>
            </w:r>
            <w:r w:rsidRPr="00483670">
              <w:softHyphen/>
              <w:t>ным краем. Виды стро</w:t>
            </w:r>
            <w:r w:rsidRPr="00483670">
              <w:softHyphen/>
              <w:t>чек и отделки кокеток. Технология обработки вытачек и складок Виды карманов и спо</w:t>
            </w:r>
            <w:r w:rsidRPr="00483670">
              <w:softHyphen/>
              <w:t>собы их обработки Способы перевода линий и точек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способах обработки кокеток и технологии обработки вытачек.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 xml:space="preserve">выполнять обработку кокеток и вытачек </w:t>
            </w:r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видах карманов и способах их обработки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переводить линии и точки на ткани, скалывать и сметывать детали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дей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ствий</w:t>
            </w:r>
          </w:p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656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88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23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Проведение пример</w:t>
            </w:r>
            <w:r w:rsidRPr="00483670">
              <w:softHyphen/>
              <w:t>ки, выявление и исправление дефектов Обработка застежки тесьмой «молния» Обработка шлевок и пояса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Практи</w:t>
            </w:r>
            <w:r w:rsidRPr="00483670">
              <w:softHyphen/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ческая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работа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Причины дефектов и способы их устранения Технология обработки застежки тесьмой «молния»</w:t>
            </w:r>
          </w:p>
          <w:p w:rsidR="003D697B" w:rsidRPr="00483670" w:rsidRDefault="003D697B" w:rsidP="002B6131">
            <w:r w:rsidRPr="00483670">
              <w:t>Технология обработки шлевок и пояса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</w:t>
            </w:r>
          </w:p>
          <w:p w:rsidR="003D697B" w:rsidRPr="00483670" w:rsidRDefault="003D697B" w:rsidP="002B6131">
            <w:r w:rsidRPr="00483670">
              <w:t>причинах дефектов.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 xml:space="preserve">их исправлять </w:t>
            </w:r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правила обработки застеж</w:t>
            </w:r>
            <w:r w:rsidRPr="00483670">
              <w:softHyphen/>
              <w:t>ки тесьмой «молния».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 xml:space="preserve">применять эти правила </w:t>
            </w:r>
            <w:r w:rsidRPr="00483670">
              <w:rPr>
                <w:rStyle w:val="21"/>
                <w:rFonts w:eastAsia="Tahoma"/>
              </w:rPr>
              <w:t xml:space="preserve">Знать и уметь </w:t>
            </w:r>
            <w:r w:rsidRPr="00483670">
              <w:t>выполнять обра</w:t>
            </w:r>
            <w:r w:rsidRPr="00483670">
              <w:softHyphen/>
              <w:t>ботку шлевок и пояса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дей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ствий</w:t>
            </w:r>
          </w:p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930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/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39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24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Обработка низа брюк потайными подшиво</w:t>
            </w:r>
            <w:r w:rsidRPr="00483670">
              <w:softHyphen/>
              <w:t>чными стежками. Окончательная отдел</w:t>
            </w:r>
            <w:r w:rsidRPr="00483670">
              <w:softHyphen/>
              <w:t>ка изделия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Техника потайного под</w:t>
            </w:r>
            <w:r w:rsidRPr="00483670">
              <w:softHyphen/>
              <w:t>шивочного стежка. Режимы ВТО изделия из синтетических тканей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выполнять потайной под</w:t>
            </w:r>
            <w:r w:rsidRPr="00483670">
              <w:softHyphen/>
              <w:t>шивочный стежок.</w:t>
            </w:r>
          </w:p>
          <w:p w:rsidR="003D697B" w:rsidRPr="00483670" w:rsidRDefault="003D697B" w:rsidP="002B6131">
            <w:r w:rsidRPr="00483670">
              <w:t>Знать режимы ВТО изделий из синтетических тканей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качест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360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lastRenderedPageBreak/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Характеристика рас</w:t>
            </w:r>
            <w:r w:rsidRPr="00483670">
              <w:softHyphen/>
              <w:t>пространенных техн</w:t>
            </w:r>
            <w:r w:rsidRPr="00483670">
              <w:softHyphen/>
              <w:t>ологий ремонта и от</w:t>
            </w:r>
            <w:r w:rsidRPr="00483670">
              <w:softHyphen/>
              <w:t>делки жилых помещений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Характеристика распр</w:t>
            </w:r>
            <w:r w:rsidRPr="00483670">
              <w:softHyphen/>
              <w:t>остраненных техноло</w:t>
            </w:r>
            <w:r w:rsidRPr="00483670">
              <w:softHyphen/>
              <w:t>гий ремонта и отделки жилых помещений. Ин</w:t>
            </w:r>
            <w:r w:rsidRPr="00483670">
              <w:softHyphen/>
              <w:t>струменты и материалы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способы ремонта и отделки помещений, инструменты и мате</w:t>
            </w:r>
            <w:r w:rsidRPr="00483670">
              <w:softHyphen/>
              <w:t>риалы для их выполнения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D697B" w:rsidRPr="00483670" w:rsidTr="002B6131">
        <w:trPr>
          <w:trHeight w:val="111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83" w:lineRule="exact"/>
            </w:pPr>
            <w:r w:rsidRPr="00483670">
              <w:t>ТЕХНОЛОГИЯ ВЕДЕНИЯ ДОМА. РЕМОНТ ПОМЕЩЕНИЙ (3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Соблюдение правил ТБ и гигиены при ре</w:t>
            </w:r>
            <w:r w:rsidRPr="00483670">
              <w:softHyphen/>
              <w:t>монтно-отделочных работах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Правила ТБ ремонтно</w:t>
            </w:r>
            <w:r w:rsidRPr="00483670">
              <w:softHyphen/>
              <w:t>отделочных работ. Средства защиты и гигиены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>правила ТБ этих работ, средства защиты и гигиены при этом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2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27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Профессии, связан</w:t>
            </w:r>
            <w:r w:rsidRPr="00483670">
              <w:softHyphen/>
              <w:t>ные с ремонтно-отде</w:t>
            </w:r>
            <w:r w:rsidRPr="00483670">
              <w:softHyphen/>
              <w:t>лочными работами Выполнение эскиза жилой комнаты (гостиной, спальни)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Профессии, связанные с ремонтно-отделочны</w:t>
            </w:r>
            <w:r w:rsidRPr="00483670">
              <w:softHyphen/>
              <w:t>ми работами. Экологи</w:t>
            </w:r>
            <w:r w:rsidRPr="00483670">
              <w:softHyphen/>
              <w:t>ческая безопасность материалов и работ Стиль в интерьере. Требования к жилым помещениям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Знать </w:t>
            </w:r>
            <w:r w:rsidRPr="00483670">
              <w:t xml:space="preserve">профессии, связанные с ремонтно-отделочными работами. </w:t>
            </w:r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выполнять эскизы интерье</w:t>
            </w:r>
            <w:r w:rsidRPr="00483670">
              <w:softHyphen/>
              <w:t>ра в соответствии с требованиями к жилому помещению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Опрос</w:t>
            </w:r>
          </w:p>
          <w:p w:rsidR="003D697B" w:rsidRPr="00483670" w:rsidRDefault="003D697B" w:rsidP="002B6131">
            <w:r w:rsidRPr="00483670">
              <w:t>Провер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ка</w:t>
            </w:r>
          </w:p>
          <w:p w:rsidR="003D697B" w:rsidRPr="00483670" w:rsidRDefault="003D697B" w:rsidP="002B6131">
            <w:r w:rsidRPr="00483670">
              <w:t>эскизов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77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83" w:lineRule="exact"/>
            </w:pPr>
            <w:r w:rsidRPr="00483670">
              <w:t>БЮДЖЕТ СЕМЬИ. РАЦИОНАЛЬНОЕ ПЛАНИРОВАНИЕ РАСХОДОВ (2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Рациональное плани</w:t>
            </w:r>
            <w:r w:rsidRPr="00483670">
              <w:softHyphen/>
              <w:t>рование расходов семьи. Бюджет семьи и цены</w:t>
            </w:r>
          </w:p>
          <w:p w:rsidR="003D697B" w:rsidRPr="00483670" w:rsidRDefault="003D697B" w:rsidP="002B6131">
            <w:r w:rsidRPr="00483670">
              <w:t>Анализ потребитель</w:t>
            </w:r>
            <w:r w:rsidRPr="00483670">
              <w:softHyphen/>
              <w:t>ских качеств товаров и услуг. Расчет мини</w:t>
            </w:r>
            <w:r w:rsidRPr="00483670">
              <w:softHyphen/>
              <w:t>мальной стоимости потребительской кор</w:t>
            </w:r>
            <w:r w:rsidRPr="00483670">
              <w:softHyphen/>
              <w:t>зины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Бюджет семьи и его составляющие (доходы расходы). Виды доход</w:t>
            </w:r>
            <w:r w:rsidRPr="00483670">
              <w:softHyphen/>
              <w:t>ов и расходов. Планир</w:t>
            </w:r>
            <w:r w:rsidRPr="00483670">
              <w:softHyphen/>
              <w:t>ование бюджета семьи. Цены на рынке товаров и услуг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рационально рассчитывать бюджет семьи.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доходах и расходах семьи, ценах на товары и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21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lastRenderedPageBreak/>
              <w:t>29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Семья и бизнес. Виды семейной деятельно</w:t>
            </w:r>
            <w:r w:rsidRPr="00483670">
              <w:softHyphen/>
              <w:t>сти</w:t>
            </w:r>
          </w:p>
          <w:p w:rsidR="003D697B" w:rsidRPr="00483670" w:rsidRDefault="003D697B" w:rsidP="002B6131">
            <w:r w:rsidRPr="00483670">
              <w:t>Выбор возможного объекта или услуги для предприниматель</w:t>
            </w:r>
            <w:r w:rsidRPr="00483670">
              <w:softHyphen/>
              <w:t>ской деят-ти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Виды и бизнеса и его коассификация. Капи</w:t>
            </w:r>
            <w:r w:rsidRPr="00483670">
              <w:softHyphen/>
              <w:t>тал и прибыль. Связь семейного хоз-ва с го</w:t>
            </w:r>
            <w:r w:rsidRPr="00483670">
              <w:softHyphen/>
              <w:t>сударством.</w:t>
            </w:r>
          </w:p>
          <w:p w:rsidR="003D697B" w:rsidRPr="00483670" w:rsidRDefault="003D697B" w:rsidP="002B6131">
            <w:r w:rsidRPr="00483670">
              <w:t>Потребности населения и рынка в товарах и услугах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видах бизнеса, капитале и прибыли, связях семейного бизнеса с госу</w:t>
            </w:r>
            <w:r w:rsidRPr="00483670">
              <w:softHyphen/>
              <w:t>дарством</w:t>
            </w:r>
          </w:p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Уметь </w:t>
            </w:r>
            <w:r w:rsidRPr="00483670">
              <w:t>анализировать потребнос</w:t>
            </w:r>
            <w:r w:rsidRPr="00483670">
              <w:softHyphen/>
              <w:t>ти рынка и свои возможности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03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35" w:lineRule="exact"/>
            </w:pPr>
            <w:r w:rsidRPr="00483670">
              <w:rPr>
                <w:rStyle w:val="295pt"/>
                <w:rFonts w:eastAsia="Garamond"/>
              </w:rPr>
              <w:t>ПРОФЕССИОНАЛЬ</w:t>
            </w:r>
          </w:p>
          <w:p w:rsidR="003D697B" w:rsidRPr="00483670" w:rsidRDefault="003D697B" w:rsidP="002B6131">
            <w:pPr>
              <w:spacing w:line="235" w:lineRule="exact"/>
            </w:pPr>
            <w:r w:rsidRPr="00483670">
              <w:rPr>
                <w:rStyle w:val="295pt"/>
                <w:rFonts w:eastAsia="Garamond"/>
              </w:rPr>
              <w:t>НОЕ</w:t>
            </w:r>
          </w:p>
          <w:p w:rsidR="003D697B" w:rsidRPr="00483670" w:rsidRDefault="003D697B" w:rsidP="002B6131">
            <w:pPr>
              <w:spacing w:line="235" w:lineRule="exact"/>
            </w:pPr>
            <w:r w:rsidRPr="00483670">
              <w:rPr>
                <w:rStyle w:val="295pt"/>
                <w:rFonts w:eastAsia="Garamond"/>
              </w:rPr>
              <w:t>САМООПРЕДЕЛЕН ИЕ (3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Роль профессии в жи</w:t>
            </w:r>
            <w:r w:rsidRPr="00483670">
              <w:softHyphen/>
              <w:t>зни человека, регион</w:t>
            </w:r>
            <w:r w:rsidRPr="00483670">
              <w:softHyphen/>
              <w:t>альный рынок труда и его конъюнктура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78" w:lineRule="exact"/>
            </w:pPr>
            <w:r w:rsidRPr="00483670">
              <w:t>Комбин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ированн</w:t>
            </w:r>
          </w:p>
          <w:p w:rsidR="003D697B" w:rsidRPr="00483670" w:rsidRDefault="003D697B" w:rsidP="002B6131">
            <w:pPr>
              <w:spacing w:line="278" w:lineRule="exact"/>
            </w:pPr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Роль профессии в жиз</w:t>
            </w:r>
            <w:r w:rsidRPr="00483670">
              <w:softHyphen/>
              <w:t>ни человека. Виды мас</w:t>
            </w:r>
            <w:r w:rsidRPr="00483670">
              <w:softHyphen/>
              <w:t>совых профессий сферы производства и сервиса. Региональный рынок труда и его конъюнктура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 xml:space="preserve">Иметь представление </w:t>
            </w:r>
            <w:r w:rsidRPr="00483670">
              <w:t>о роли профессии в жизни человека, ви</w:t>
            </w:r>
            <w:r w:rsidRPr="00483670">
              <w:softHyphen/>
              <w:t>дах массовых профессий сферы производства и сервиса, региона</w:t>
            </w:r>
            <w:r w:rsidRPr="00483670">
              <w:softHyphen/>
              <w:t>льном рынке труда и его конъюн</w:t>
            </w:r>
            <w:r w:rsidRPr="00483670">
              <w:softHyphen/>
              <w:t>ктуре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2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pPr>
              <w:spacing w:line="190" w:lineRule="exact"/>
            </w:pPr>
            <w:r w:rsidRPr="00483670">
              <w:rPr>
                <w:rStyle w:val="295pt"/>
                <w:rFonts w:eastAsia="Garamond"/>
              </w:rPr>
              <w:t>11</w:t>
            </w:r>
          </w:p>
        </w:tc>
      </w:tr>
      <w:tr w:rsidR="003D697B" w:rsidRPr="00483670" w:rsidTr="002B6131">
        <w:trPr>
          <w:trHeight w:val="84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31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35" w:lineRule="exact"/>
            </w:pPr>
            <w:r w:rsidRPr="00483670">
              <w:rPr>
                <w:rStyle w:val="295pt"/>
                <w:rFonts w:eastAsia="Garamond"/>
              </w:rPr>
              <w:t>ПРОФЕССИОНАЛЬНОЕ САМООПРЕДЕЛЕНИЕ (3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Профессиональные качества личности и их диагностика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Профессиональные ка</w:t>
            </w:r>
            <w:r w:rsidRPr="00483670">
              <w:softHyphen/>
              <w:t>чества личности и их диагностика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Иметь представление о професс</w:t>
            </w:r>
            <w:r w:rsidRPr="00483670">
              <w:softHyphen/>
              <w:t>иональных качествах личности и их диагностике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Беседа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19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32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Источники получения информации о проф</w:t>
            </w:r>
            <w:r w:rsidRPr="00483670">
              <w:softHyphen/>
              <w:t>ессиях и путях проф</w:t>
            </w:r>
            <w:r w:rsidRPr="00483670">
              <w:softHyphen/>
              <w:t>ессионального образ</w:t>
            </w:r>
            <w:r w:rsidRPr="00483670">
              <w:softHyphen/>
              <w:t>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Источники получения информации о профес</w:t>
            </w:r>
            <w:r w:rsidRPr="00483670">
              <w:softHyphen/>
              <w:t>сиях и путях профес</w:t>
            </w:r>
            <w:r w:rsidRPr="00483670">
              <w:softHyphen/>
              <w:t>сионального образова</w:t>
            </w:r>
            <w:r w:rsidRPr="00483670">
              <w:softHyphen/>
              <w:t>ния. Возможности пос</w:t>
            </w:r>
            <w:r w:rsidRPr="00483670">
              <w:softHyphen/>
              <w:t>троения карьеры в про</w:t>
            </w:r>
            <w:r w:rsidRPr="00483670">
              <w:softHyphen/>
              <w:t>фессиональной деят-ти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Знать об источниках получения информации, профессиях, путях профобразовании и возможностях построения карьеры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Беседа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  <w:tr w:rsidR="003D697B" w:rsidRPr="00483670" w:rsidTr="002B6131">
        <w:trPr>
          <w:trHeight w:val="41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lastRenderedPageBreak/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3D697B" w:rsidRPr="00483670" w:rsidRDefault="003D697B" w:rsidP="002B6131">
            <w:pPr>
              <w:spacing w:line="283" w:lineRule="exact"/>
            </w:pPr>
            <w:r w:rsidRPr="00483670">
              <w:t>ТВОРЧЕСКИЕ ПРОЕКТНЫЕ РАБОТЫ (3 часа)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Тематика творческих проектов и этапы их выполнения. Органи- зационно-подготови- тельный этап выолне- ния творческого проекта</w:t>
            </w:r>
          </w:p>
          <w:p w:rsidR="003D697B" w:rsidRPr="00483670" w:rsidRDefault="003D697B" w:rsidP="002B6131">
            <w:r w:rsidRPr="00483670">
              <w:t>Выбор оборудования, инструментов и при</w:t>
            </w:r>
            <w:r w:rsidRPr="00483670">
              <w:softHyphen/>
              <w:t>способлений, состав</w:t>
            </w:r>
            <w:r w:rsidRPr="00483670">
              <w:softHyphen/>
              <w:t>ление технологическ</w:t>
            </w:r>
            <w:r w:rsidRPr="00483670">
              <w:softHyphen/>
              <w:t>ой последовательнос</w:t>
            </w:r>
            <w:r w:rsidRPr="00483670">
              <w:softHyphen/>
              <w:t>ти выполнения проекта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pPr>
              <w:spacing w:line="220" w:lineRule="exact"/>
            </w:pPr>
            <w:r w:rsidRPr="00483670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Комбин</w:t>
            </w:r>
          </w:p>
          <w:p w:rsidR="003D697B" w:rsidRPr="00483670" w:rsidRDefault="003D697B" w:rsidP="002B6131">
            <w:r w:rsidRPr="00483670">
              <w:t>ированн</w:t>
            </w:r>
          </w:p>
          <w:p w:rsidR="003D697B" w:rsidRPr="00483670" w:rsidRDefault="003D697B" w:rsidP="002B6131">
            <w:r w:rsidRPr="00483670">
              <w:t>ый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697B" w:rsidRPr="00483670" w:rsidRDefault="003D697B" w:rsidP="002B6131">
            <w:r w:rsidRPr="00483670">
              <w:t>Тематика творческих проектов и этапы их выполнения. Организа- ционно-подготовитель- ный этап (выбор темы проекта и его обсужде</w:t>
            </w:r>
            <w:r w:rsidRPr="00483670">
              <w:softHyphen/>
              <w:t>ние, обоснование выбо</w:t>
            </w:r>
            <w:r w:rsidRPr="00483670">
              <w:softHyphen/>
              <w:t>ра, разработка эскиза изделия, подбор мате</w:t>
            </w:r>
            <w:r w:rsidRPr="00483670">
              <w:softHyphen/>
              <w:t>риалов)</w:t>
            </w:r>
          </w:p>
          <w:p w:rsidR="003D697B" w:rsidRPr="00483670" w:rsidRDefault="003D697B" w:rsidP="002B6131">
            <w:r w:rsidRPr="00483670">
              <w:t>Оборудование и приспособления для различных видов работ. Поиск сведений в лит</w:t>
            </w:r>
            <w:r w:rsidRPr="00483670">
              <w:softHyphen/>
              <w:t>ературе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rPr>
                <w:rStyle w:val="21"/>
                <w:rFonts w:eastAsia="Tahoma"/>
              </w:rPr>
              <w:t>Уметь:</w:t>
            </w:r>
          </w:p>
          <w:p w:rsidR="003D697B" w:rsidRPr="00483670" w:rsidRDefault="003D697B" w:rsidP="002B6131">
            <w:r w:rsidRPr="00483670">
              <w:t>-выбирать посильную и необходи</w:t>
            </w:r>
            <w:r w:rsidRPr="00483670">
              <w:softHyphen/>
              <w:t>мую работу;</w:t>
            </w:r>
          </w:p>
          <w:p w:rsidR="003D697B" w:rsidRPr="00483670" w:rsidRDefault="003D697B" w:rsidP="002B6131">
            <w:r w:rsidRPr="00483670">
              <w:t>-аргументированно защищать свой выбор;</w:t>
            </w:r>
          </w:p>
          <w:p w:rsidR="003D697B" w:rsidRPr="00483670" w:rsidRDefault="003D697B" w:rsidP="002B6131">
            <w:r w:rsidRPr="00483670">
              <w:t>-делать эскизы и подбирать мате</w:t>
            </w:r>
            <w:r w:rsidRPr="00483670">
              <w:softHyphen/>
              <w:t xml:space="preserve">риалы для выполнения изделия </w:t>
            </w:r>
            <w:r w:rsidRPr="00483670">
              <w:rPr>
                <w:rStyle w:val="21"/>
                <w:rFonts w:eastAsia="Tahoma"/>
              </w:rPr>
              <w:t>Уметь:</w:t>
            </w:r>
          </w:p>
          <w:p w:rsidR="003D697B" w:rsidRPr="00483670" w:rsidRDefault="003D697B" w:rsidP="002B6131">
            <w:r w:rsidRPr="00483670">
              <w:t>-пользоваться необходимой литературой;</w:t>
            </w:r>
          </w:p>
          <w:p w:rsidR="003D697B" w:rsidRPr="00483670" w:rsidRDefault="003D697B" w:rsidP="002B6131">
            <w:r w:rsidRPr="00483670">
              <w:t>-подбирать все необходимое для выполнения идеи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>
            <w:r w:rsidRPr="00483670">
              <w:t>Кон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троль</w:t>
            </w:r>
          </w:p>
          <w:p w:rsidR="003D697B" w:rsidRPr="00483670" w:rsidRDefault="003D697B" w:rsidP="002B6131">
            <w:r w:rsidRPr="00483670">
              <w:t>выпол</w:t>
            </w:r>
            <w:r w:rsidRPr="00483670">
              <w:softHyphen/>
            </w:r>
          </w:p>
          <w:p w:rsidR="003D697B" w:rsidRPr="00483670" w:rsidRDefault="003D697B" w:rsidP="002B6131">
            <w:r w:rsidRPr="00483670">
              <w:t>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97B" w:rsidRPr="00483670" w:rsidRDefault="003D697B" w:rsidP="002B6131"/>
        </w:tc>
      </w:tr>
    </w:tbl>
    <w:p w:rsidR="003D697B" w:rsidRDefault="003D697B" w:rsidP="003D697B">
      <w:pPr>
        <w:rPr>
          <w:sz w:val="2"/>
          <w:szCs w:val="2"/>
        </w:rPr>
      </w:pPr>
    </w:p>
    <w:p w:rsidR="003D697B" w:rsidRDefault="003D697B" w:rsidP="003D697B"/>
    <w:p w:rsidR="00AE3FAC" w:rsidRDefault="00AE3FAC"/>
    <w:sectPr w:rsidR="00AE3FAC" w:rsidSect="00AD0194">
      <w:pgSz w:w="16840" w:h="11909" w:orient="landscape"/>
      <w:pgMar w:top="541" w:right="0" w:bottom="551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87" w:rsidRDefault="00AE3F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20A2F"/>
    <w:multiLevelType w:val="multilevel"/>
    <w:tmpl w:val="A4026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D697B"/>
    <w:rsid w:val="003D697B"/>
    <w:rsid w:val="00AE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3D69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3D69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D69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D697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a0"/>
    <w:rsid w:val="003D69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3D69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3D697B"/>
    <w:pPr>
      <w:widowControl w:val="0"/>
      <w:shd w:val="clear" w:color="auto" w:fill="FFFFFF"/>
      <w:spacing w:after="0" w:line="413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3D697B"/>
    <w:pPr>
      <w:widowControl w:val="0"/>
      <w:shd w:val="clear" w:color="auto" w:fill="FFFFFF"/>
      <w:spacing w:after="0" w:line="41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3D69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2555</Words>
  <Characters>14567</Characters>
  <Application>Microsoft Office Word</Application>
  <DocSecurity>0</DocSecurity>
  <Lines>121</Lines>
  <Paragraphs>34</Paragraphs>
  <ScaleCrop>false</ScaleCrop>
  <Company>Microsoft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Obraz</cp:lastModifiedBy>
  <cp:revision>2</cp:revision>
  <dcterms:created xsi:type="dcterms:W3CDTF">2016-05-16T01:59:00Z</dcterms:created>
  <dcterms:modified xsi:type="dcterms:W3CDTF">2016-05-16T01:59:00Z</dcterms:modified>
</cp:coreProperties>
</file>